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23F" w:rsidRDefault="00F5223F" w:rsidP="00B21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223F" w:rsidRDefault="00F5223F" w:rsidP="00B21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223F" w:rsidRDefault="00F5223F" w:rsidP="00F52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F5223F" w:rsidRDefault="00F5223F" w:rsidP="00F52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F5223F" w:rsidRDefault="00F5223F" w:rsidP="00F52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F5223F" w:rsidRDefault="00F5223F" w:rsidP="00F52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F5223F" w:rsidRDefault="00F5223F" w:rsidP="00F52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F5223F" w:rsidRDefault="00F5223F" w:rsidP="00F52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F5223F" w:rsidRDefault="00F5223F" w:rsidP="00F52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F5223F" w:rsidRDefault="00F5223F" w:rsidP="00F52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F5223F" w:rsidRDefault="00F5223F" w:rsidP="00F52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F5223F" w:rsidRDefault="00F5223F" w:rsidP="00F52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F5223F" w:rsidRPr="00F5223F" w:rsidRDefault="00F5223F" w:rsidP="00F5223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52"/>
          <w:szCs w:val="52"/>
          <w:lang w:eastAsia="ru-RU"/>
        </w:rPr>
      </w:pPr>
      <w:r w:rsidRPr="00F5223F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Информационно-аналитическая справка о выполнении годового плана </w:t>
      </w:r>
      <w:proofErr w:type="spellStart"/>
      <w:r w:rsidRPr="00F5223F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воспитательно</w:t>
      </w:r>
      <w:proofErr w:type="spellEnd"/>
      <w:r w:rsidRPr="00F5223F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-образовательной работы за 2021-2022 </w:t>
      </w:r>
      <w:proofErr w:type="gramStart"/>
      <w:r w:rsidRPr="00F5223F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учебный  год</w:t>
      </w:r>
      <w:proofErr w:type="gramEnd"/>
      <w:r w:rsidRPr="00F5223F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 МБДОУ  детский сад № 1 «</w:t>
      </w:r>
      <w:proofErr w:type="spellStart"/>
      <w:r w:rsidRPr="00F5223F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Хуннээрек</w:t>
      </w:r>
      <w:proofErr w:type="spellEnd"/>
      <w:r w:rsidRPr="00F5223F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» </w:t>
      </w:r>
      <w:proofErr w:type="spellStart"/>
      <w:r w:rsidRPr="00F5223F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с.Нарын</w:t>
      </w:r>
      <w:proofErr w:type="spellEnd"/>
      <w:r w:rsidRPr="00F5223F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 </w:t>
      </w:r>
      <w:proofErr w:type="spellStart"/>
      <w:r w:rsidRPr="00F5223F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Эрзинского</w:t>
      </w:r>
      <w:proofErr w:type="spellEnd"/>
      <w:r w:rsidRPr="00F5223F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 </w:t>
      </w:r>
      <w:proofErr w:type="spellStart"/>
      <w:r w:rsidRPr="00F5223F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кожууна</w:t>
      </w:r>
      <w:proofErr w:type="spellEnd"/>
      <w:r w:rsidRPr="00F5223F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 </w:t>
      </w:r>
    </w:p>
    <w:p w:rsidR="00F5223F" w:rsidRDefault="00F5223F" w:rsidP="00B21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223F" w:rsidRDefault="00F5223F" w:rsidP="00B21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223F" w:rsidRDefault="00F5223F" w:rsidP="00B21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223F" w:rsidRDefault="00F5223F" w:rsidP="00B21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223F" w:rsidRDefault="00F5223F" w:rsidP="00B21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223F" w:rsidRDefault="00F5223F" w:rsidP="00B21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223F" w:rsidRDefault="00F5223F" w:rsidP="00B21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223F" w:rsidRDefault="00F5223F" w:rsidP="00B21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223F" w:rsidRDefault="00F5223F" w:rsidP="00B21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223F" w:rsidRDefault="00F5223F" w:rsidP="00F52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223F" w:rsidRDefault="00F5223F" w:rsidP="00F52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1488" w:rsidRPr="00F5223F" w:rsidRDefault="00B21488" w:rsidP="00B2148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F5223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lastRenderedPageBreak/>
        <w:t xml:space="preserve">Информационно-аналитическая справка о выполнении годового плана </w:t>
      </w:r>
      <w:proofErr w:type="spellStart"/>
      <w:r w:rsidRPr="00F5223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воспитательн</w:t>
      </w:r>
      <w:r w:rsidR="00777EAD" w:rsidRPr="00F5223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о</w:t>
      </w:r>
      <w:proofErr w:type="spellEnd"/>
      <w:r w:rsidR="00777EAD" w:rsidRPr="00F5223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-образовательной работы за 2021-2022 </w:t>
      </w:r>
      <w:proofErr w:type="gramStart"/>
      <w:r w:rsidR="00777EAD" w:rsidRPr="00F5223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учебный  год</w:t>
      </w:r>
      <w:proofErr w:type="gramEnd"/>
      <w:r w:rsidR="00777EAD" w:rsidRPr="00F5223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МБДОУ  детский </w:t>
      </w:r>
      <w:r w:rsidRPr="00F5223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сад</w:t>
      </w:r>
      <w:r w:rsidR="00777EAD" w:rsidRPr="00F5223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№ 1 «</w:t>
      </w:r>
      <w:proofErr w:type="spellStart"/>
      <w:r w:rsidR="00777EAD" w:rsidRPr="00F5223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Хуннээрек</w:t>
      </w:r>
      <w:proofErr w:type="spellEnd"/>
      <w:r w:rsidR="00777EAD" w:rsidRPr="00F5223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» </w:t>
      </w:r>
      <w:proofErr w:type="spellStart"/>
      <w:r w:rsidR="00777EAD" w:rsidRPr="00F5223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с.Нарын</w:t>
      </w:r>
      <w:proofErr w:type="spellEnd"/>
      <w:r w:rsidR="00777EAD" w:rsidRPr="00F5223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="00777EAD" w:rsidRPr="00F5223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Эрзинского</w:t>
      </w:r>
      <w:proofErr w:type="spellEnd"/>
      <w:r w:rsidR="00777EAD" w:rsidRPr="00F5223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="00777EAD" w:rsidRPr="00F5223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кожууна</w:t>
      </w:r>
      <w:proofErr w:type="spellEnd"/>
      <w:r w:rsidR="00777EAD" w:rsidRPr="00F5223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:rsidR="00B21488" w:rsidRPr="00182EB1" w:rsidRDefault="00777EAD" w:rsidP="00E9331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</w:t>
      </w:r>
      <w:r w:rsidR="00B21488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</w:t>
      </w:r>
      <w:proofErr w:type="gramEnd"/>
      <w:r w:rsidR="00B21488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 </w:t>
      </w:r>
      <w:r w:rsidR="00E93314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 «</w:t>
      </w:r>
      <w:proofErr w:type="spellStart"/>
      <w:r w:rsidR="00E93314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Хуннээрек</w:t>
      </w:r>
      <w:proofErr w:type="spellEnd"/>
      <w:r w:rsidR="00E93314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="00E93314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с.Нарын</w:t>
      </w:r>
      <w:proofErr w:type="spellEnd"/>
      <w:r w:rsidR="00E93314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93314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Эрзинского</w:t>
      </w:r>
      <w:proofErr w:type="spellEnd"/>
      <w:r w:rsidR="00E93314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93314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кожууна</w:t>
      </w:r>
      <w:proofErr w:type="spellEnd"/>
      <w:r w:rsidR="00E93314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находится по адресу: </w:t>
      </w:r>
      <w:proofErr w:type="spellStart"/>
      <w:r w:rsidR="00E93314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Эрзинский</w:t>
      </w:r>
      <w:proofErr w:type="spellEnd"/>
      <w:r w:rsidR="00E93314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93314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</w:t>
      </w:r>
      <w:proofErr w:type="spellEnd"/>
      <w:r w:rsidR="00E93314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93314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с.Нарын</w:t>
      </w:r>
      <w:proofErr w:type="spellEnd"/>
      <w:r w:rsidR="00E93314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93314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ул.Чаа-Суур</w:t>
      </w:r>
      <w:proofErr w:type="spellEnd"/>
      <w:r w:rsidR="00E93314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д.5, д.19. </w:t>
      </w:r>
      <w:r w:rsidR="00B21488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E93314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  в</w:t>
      </w:r>
      <w:proofErr w:type="gramEnd"/>
      <w:r w:rsidR="00E93314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типовом одноэтажных  зданиях, плановая наполняемость 73</w:t>
      </w:r>
      <w:r w:rsidR="00B21488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детей.</w:t>
      </w:r>
    </w:p>
    <w:p w:rsidR="00B21488" w:rsidRPr="00182EB1" w:rsidRDefault="00E93314" w:rsidP="00E93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Фактически работает 5</w:t>
      </w:r>
      <w:r w:rsidR="00B21488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руппы, списочный состав детей 73 детей, в возрасте от 7 </w:t>
      </w:r>
      <w:proofErr w:type="spellStart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</w:t>
      </w:r>
      <w:proofErr w:type="spellEnd"/>
      <w:r w:rsidR="00B21488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7 лет.</w:t>
      </w:r>
    </w:p>
    <w:p w:rsidR="00B21488" w:rsidRPr="00182EB1" w:rsidRDefault="00B21488" w:rsidP="00E93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 учреждение имеет лицензию на право осуществления образовательной деятельнос</w:t>
      </w:r>
      <w:r w:rsidR="00E93314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-  Серия 17Л01 №</w:t>
      </w:r>
      <w:proofErr w:type="gramStart"/>
      <w:r w:rsidR="00E93314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0000265,   </w:t>
      </w:r>
      <w:proofErr w:type="gramEnd"/>
      <w:r w:rsidR="00E93314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выдана  16.06</w:t>
      </w: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.2017г.</w:t>
      </w:r>
    </w:p>
    <w:p w:rsidR="00B21488" w:rsidRPr="00182EB1" w:rsidRDefault="00E93314" w:rsidP="00B21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Площадь д/с: 571</w:t>
      </w:r>
      <w:r w:rsidR="00B21488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21488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</w:p>
    <w:p w:rsidR="00B21488" w:rsidRPr="00182EB1" w:rsidRDefault="00B21488" w:rsidP="002348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Территория дошкольного у</w:t>
      </w:r>
      <w:r w:rsidR="00E93314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чреждения, общей площадью 7820</w:t>
      </w: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кв. метра, имеет много зеленых насаждений, клумбы, </w:t>
      </w:r>
      <w:proofErr w:type="gramStart"/>
      <w:r w:rsidR="002348B5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огород, </w:t>
      </w: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gramEnd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оформленные   </w:t>
      </w:r>
      <w:r w:rsidR="00E93314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 групповые участки. В группах ДОУ имеется все необходимое для работы с детьми, групповые ра</w:t>
      </w:r>
      <w:r w:rsidR="002348B5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зделены на игровые зоны, в коридорах </w:t>
      </w: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 информации для родителей</w:t>
      </w:r>
      <w:r w:rsidR="002348B5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1488" w:rsidRPr="00182EB1" w:rsidRDefault="00B21488" w:rsidP="00F579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литер</w:t>
      </w:r>
      <w:r w:rsidR="002348B5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атура для занятий, приобретены в 2022 году к инновационной программе «От рождения до школы» в полном комплекте.</w:t>
      </w: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Коллектив ДОУ работает по основной образовательной </w:t>
      </w:r>
      <w:proofErr w:type="gramStart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программе  дошкольного</w:t>
      </w:r>
      <w:proofErr w:type="gramEnd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«От рождения до школы» под редакцией  Н.Е. </w:t>
      </w:r>
      <w:proofErr w:type="spellStart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Т.С. Комаровой, </w:t>
      </w:r>
      <w:proofErr w:type="spellStart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М.А.Васильевой</w:t>
      </w:r>
      <w:proofErr w:type="spellEnd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разработанной на основе Федерального государственного образовательного стандарта дошкольного образования (Приказ № 1155 от 17 октября 2013 года) . Используются в работе и </w:t>
      </w:r>
      <w:proofErr w:type="gramStart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 парциальных</w:t>
      </w:r>
      <w:proofErr w:type="gramEnd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 </w:t>
      </w:r>
      <w:r w:rsidR="002348B5" w:rsidRPr="00182EB1">
        <w:rPr>
          <w:rFonts w:ascii="Times New Roman" w:eastAsia="Times New Roman" w:hAnsi="Times New Roman" w:cs="Times New Roman"/>
          <w:sz w:val="28"/>
          <w:szCs w:val="28"/>
        </w:rPr>
        <w:t>«Программа художественного воспитания, обучения и развития детей 2-7 лет «Цветные ладошки»» Лыкова И.А.</w:t>
      </w: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348B5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48B5" w:rsidRPr="00182EB1">
        <w:rPr>
          <w:rFonts w:ascii="Times New Roman" w:eastAsia="Times New Roman" w:hAnsi="Times New Roman" w:cs="Times New Roman"/>
          <w:sz w:val="28"/>
          <w:szCs w:val="28"/>
        </w:rPr>
        <w:t xml:space="preserve">«Программа по развитию речи детей в детском саду» под редакцией </w:t>
      </w:r>
      <w:proofErr w:type="spellStart"/>
      <w:r w:rsidR="002348B5" w:rsidRPr="00182EB1">
        <w:rPr>
          <w:rFonts w:ascii="Times New Roman" w:eastAsia="Times New Roman" w:hAnsi="Times New Roman" w:cs="Times New Roman"/>
          <w:sz w:val="28"/>
          <w:szCs w:val="28"/>
        </w:rPr>
        <w:t>О.С.Ушаковой</w:t>
      </w:r>
      <w:proofErr w:type="spellEnd"/>
      <w:r w:rsidR="002348B5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 </w:t>
      </w:r>
      <w:r w:rsidR="002348B5" w:rsidRPr="00182EB1">
        <w:rPr>
          <w:rFonts w:ascii="Times New Roman" w:eastAsia="Times New Roman" w:hAnsi="Times New Roman" w:cs="Times New Roman"/>
          <w:sz w:val="28"/>
          <w:szCs w:val="28"/>
        </w:rPr>
        <w:t> «Юный эколог: Программа и условия ее реализации в детском саду» С.Н. Николаева</w:t>
      </w:r>
      <w:r w:rsidR="00F579C6" w:rsidRPr="00182E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348B5" w:rsidRPr="00182EB1">
        <w:rPr>
          <w:rFonts w:ascii="Times New Roman" w:eastAsia="Times New Roman" w:hAnsi="Times New Roman" w:cs="Times New Roman"/>
          <w:sz w:val="28"/>
          <w:szCs w:val="28"/>
        </w:rPr>
        <w:t xml:space="preserve">  «Программа по музыке для дошкольных образовательных учреждений»  </w:t>
      </w:r>
      <w:proofErr w:type="spellStart"/>
      <w:r w:rsidR="002348B5" w:rsidRPr="00182EB1">
        <w:rPr>
          <w:rFonts w:ascii="Times New Roman" w:eastAsia="Times New Roman" w:hAnsi="Times New Roman" w:cs="Times New Roman"/>
          <w:sz w:val="28"/>
          <w:szCs w:val="28"/>
        </w:rPr>
        <w:t>Г.В.Черезова</w:t>
      </w:r>
      <w:proofErr w:type="spellEnd"/>
      <w:r w:rsidR="00F579C6" w:rsidRPr="00182E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348B5" w:rsidRPr="00182EB1">
        <w:rPr>
          <w:rFonts w:ascii="Times New Roman" w:eastAsia="Times New Roman" w:hAnsi="Times New Roman" w:cs="Times New Roman"/>
          <w:sz w:val="28"/>
          <w:szCs w:val="28"/>
        </w:rPr>
        <w:t xml:space="preserve">«Программа по русскому языку» </w:t>
      </w:r>
      <w:proofErr w:type="spellStart"/>
      <w:r w:rsidR="002348B5" w:rsidRPr="00182EB1">
        <w:rPr>
          <w:rFonts w:ascii="Times New Roman" w:eastAsia="Times New Roman" w:hAnsi="Times New Roman" w:cs="Times New Roman"/>
          <w:sz w:val="28"/>
          <w:szCs w:val="28"/>
        </w:rPr>
        <w:t>Ф.М.Бартан</w:t>
      </w:r>
      <w:proofErr w:type="spellEnd"/>
      <w:r w:rsidR="002348B5" w:rsidRPr="00182EB1">
        <w:rPr>
          <w:rFonts w:ascii="Times New Roman" w:eastAsia="Times New Roman" w:hAnsi="Times New Roman" w:cs="Times New Roman"/>
          <w:sz w:val="28"/>
          <w:szCs w:val="28"/>
        </w:rPr>
        <w:t>,</w:t>
      </w:r>
      <w:r w:rsidR="00F579C6" w:rsidRPr="00182EB1">
        <w:rPr>
          <w:rFonts w:ascii="Times New Roman" w:eastAsia="Times New Roman" w:hAnsi="Times New Roman" w:cs="Times New Roman"/>
          <w:sz w:val="28"/>
          <w:szCs w:val="28"/>
        </w:rPr>
        <w:t xml:space="preserve"> «Я-человек. Программа социального развития ребенка» </w:t>
      </w:r>
      <w:proofErr w:type="spellStart"/>
      <w:r w:rsidR="00F579C6" w:rsidRPr="00182EB1">
        <w:rPr>
          <w:rFonts w:ascii="Times New Roman" w:eastAsia="Times New Roman" w:hAnsi="Times New Roman" w:cs="Times New Roman"/>
          <w:sz w:val="28"/>
          <w:szCs w:val="28"/>
        </w:rPr>
        <w:t>С.А.Козлова</w:t>
      </w:r>
      <w:proofErr w:type="spellEnd"/>
      <w:r w:rsidR="00F579C6" w:rsidRPr="00182EB1">
        <w:rPr>
          <w:rFonts w:ascii="Times New Roman" w:eastAsia="Times New Roman" w:hAnsi="Times New Roman" w:cs="Times New Roman"/>
          <w:sz w:val="28"/>
          <w:szCs w:val="28"/>
        </w:rPr>
        <w:t xml:space="preserve">, «Тыва </w:t>
      </w:r>
      <w:proofErr w:type="spellStart"/>
      <w:r w:rsidR="00F579C6" w:rsidRPr="00182EB1">
        <w:rPr>
          <w:rFonts w:ascii="Times New Roman" w:eastAsia="Times New Roman" w:hAnsi="Times New Roman" w:cs="Times New Roman"/>
          <w:sz w:val="28"/>
          <w:szCs w:val="28"/>
        </w:rPr>
        <w:t>дыл</w:t>
      </w:r>
      <w:proofErr w:type="spellEnd"/>
      <w:r w:rsidR="00F579C6" w:rsidRPr="00182EB1">
        <w:rPr>
          <w:rFonts w:ascii="Times New Roman" w:eastAsia="Times New Roman" w:hAnsi="Times New Roman" w:cs="Times New Roman"/>
          <w:sz w:val="28"/>
          <w:szCs w:val="28"/>
        </w:rPr>
        <w:t xml:space="preserve">» школа </w:t>
      </w:r>
      <w:proofErr w:type="spellStart"/>
      <w:r w:rsidR="00F579C6" w:rsidRPr="00182EB1">
        <w:rPr>
          <w:rFonts w:ascii="Times New Roman" w:eastAsia="Times New Roman" w:hAnsi="Times New Roman" w:cs="Times New Roman"/>
          <w:sz w:val="28"/>
          <w:szCs w:val="28"/>
        </w:rPr>
        <w:t>назыны</w:t>
      </w:r>
      <w:proofErr w:type="spellEnd"/>
      <w:r w:rsidR="00F579C6" w:rsidRPr="00182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9C6" w:rsidRPr="00182EB1">
        <w:rPr>
          <w:rFonts w:ascii="Times New Roman" w:eastAsia="Times New Roman" w:hAnsi="Times New Roman" w:cs="Times New Roman"/>
          <w:sz w:val="28"/>
          <w:szCs w:val="28"/>
        </w:rPr>
        <w:t>четпээн</w:t>
      </w:r>
      <w:proofErr w:type="spellEnd"/>
      <w:r w:rsidR="00F579C6" w:rsidRPr="00182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9C6" w:rsidRPr="00182EB1">
        <w:rPr>
          <w:rFonts w:ascii="Times New Roman" w:eastAsia="Times New Roman" w:hAnsi="Times New Roman" w:cs="Times New Roman"/>
          <w:sz w:val="28"/>
          <w:szCs w:val="28"/>
        </w:rPr>
        <w:t>албан</w:t>
      </w:r>
      <w:proofErr w:type="spellEnd"/>
      <w:r w:rsidR="00F579C6" w:rsidRPr="00182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9C6" w:rsidRPr="00182EB1">
        <w:rPr>
          <w:rFonts w:ascii="Times New Roman" w:eastAsia="Times New Roman" w:hAnsi="Times New Roman" w:cs="Times New Roman"/>
          <w:sz w:val="28"/>
          <w:szCs w:val="28"/>
        </w:rPr>
        <w:t>черлеринге</w:t>
      </w:r>
      <w:proofErr w:type="spellEnd"/>
      <w:r w:rsidR="00F579C6" w:rsidRPr="00182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9C6" w:rsidRPr="00182EB1">
        <w:rPr>
          <w:rFonts w:ascii="Times New Roman" w:eastAsia="Times New Roman" w:hAnsi="Times New Roman" w:cs="Times New Roman"/>
          <w:sz w:val="28"/>
          <w:szCs w:val="28"/>
        </w:rPr>
        <w:t>тыва</w:t>
      </w:r>
      <w:proofErr w:type="spellEnd"/>
      <w:r w:rsidR="00F579C6" w:rsidRPr="00182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9C6" w:rsidRPr="00182EB1">
        <w:rPr>
          <w:rFonts w:ascii="Times New Roman" w:eastAsia="Times New Roman" w:hAnsi="Times New Roman" w:cs="Times New Roman"/>
          <w:sz w:val="28"/>
          <w:szCs w:val="28"/>
        </w:rPr>
        <w:t>чугаа</w:t>
      </w:r>
      <w:proofErr w:type="spellEnd"/>
      <w:r w:rsidR="00F579C6" w:rsidRPr="00182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9C6" w:rsidRPr="00182EB1">
        <w:rPr>
          <w:rFonts w:ascii="Times New Roman" w:eastAsia="Times New Roman" w:hAnsi="Times New Roman" w:cs="Times New Roman"/>
          <w:sz w:val="28"/>
          <w:szCs w:val="28"/>
        </w:rPr>
        <w:t>сайзырадырынын</w:t>
      </w:r>
      <w:proofErr w:type="spellEnd"/>
      <w:r w:rsidR="00F579C6" w:rsidRPr="00182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9C6" w:rsidRPr="00182EB1">
        <w:rPr>
          <w:rFonts w:ascii="Times New Roman" w:eastAsia="Times New Roman" w:hAnsi="Times New Roman" w:cs="Times New Roman"/>
          <w:sz w:val="28"/>
          <w:szCs w:val="28"/>
        </w:rPr>
        <w:t>программазы</w:t>
      </w:r>
      <w:proofErr w:type="spellEnd"/>
      <w:r w:rsidR="00F579C6" w:rsidRPr="00182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9C6" w:rsidRPr="00182EB1">
        <w:rPr>
          <w:rFonts w:ascii="Times New Roman" w:eastAsia="Times New Roman" w:hAnsi="Times New Roman" w:cs="Times New Roman"/>
          <w:sz w:val="28"/>
          <w:szCs w:val="28"/>
        </w:rPr>
        <w:t>Л.Х.Ооржак</w:t>
      </w:r>
      <w:proofErr w:type="spellEnd"/>
      <w:r w:rsidR="00F579C6" w:rsidRPr="00182E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579C6" w:rsidRPr="00182EB1">
        <w:rPr>
          <w:rFonts w:ascii="Times New Roman" w:eastAsia="Times New Roman" w:hAnsi="Times New Roman" w:cs="Times New Roman"/>
          <w:sz w:val="28"/>
          <w:szCs w:val="28"/>
        </w:rPr>
        <w:t>А.А.Монгуш</w:t>
      </w:r>
      <w:proofErr w:type="spellEnd"/>
      <w:r w:rsidR="00F579C6" w:rsidRPr="00182EB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1488" w:rsidRPr="00182EB1" w:rsidRDefault="00B21488" w:rsidP="00B21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</w:t>
      </w: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О.Л.Князева</w:t>
      </w:r>
      <w:proofErr w:type="spellEnd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«Основы безопасности детей дошкольного возраста</w:t>
      </w:r>
    </w:p>
    <w:p w:rsidR="00B21488" w:rsidRPr="00182EB1" w:rsidRDefault="00B21488" w:rsidP="00B21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А.Г. </w:t>
      </w:r>
      <w:proofErr w:type="spellStart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Арушанова</w:t>
      </w:r>
      <w:proofErr w:type="spellEnd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«Речь и речевое общение детей»,</w:t>
      </w:r>
      <w:r w:rsidR="001A0A25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Н.В.Дурова</w:t>
      </w:r>
      <w:proofErr w:type="spellEnd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«Как научить детей слышать и правильно </w:t>
      </w:r>
      <w:proofErr w:type="gramStart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произносить  звуки</w:t>
      </w:r>
      <w:proofErr w:type="gramEnd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A0A25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1488" w:rsidRPr="00182EB1" w:rsidRDefault="00B21488" w:rsidP="00B21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82E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методика:</w:t>
      </w: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А.И.Бурениной</w:t>
      </w:r>
      <w:proofErr w:type="spellEnd"/>
      <w:proofErr w:type="gramEnd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«Развитие музыкально-ритмических движений»</w:t>
      </w:r>
    </w:p>
    <w:p w:rsidR="00B21488" w:rsidRPr="00182EB1" w:rsidRDefault="00B21488" w:rsidP="00B21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С.Н.Николаева</w:t>
      </w:r>
      <w:proofErr w:type="spellEnd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«Методика экологического воспитания в детском саду»</w:t>
      </w:r>
    </w:p>
    <w:p w:rsidR="00B21488" w:rsidRPr="00182EB1" w:rsidRDefault="00B21488" w:rsidP="00B21488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сберегающие технологии</w:t>
      </w:r>
    </w:p>
    <w:p w:rsidR="00B21488" w:rsidRPr="00182EB1" w:rsidRDefault="00B21488" w:rsidP="00B21488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информационно-коммуникативные технологии</w:t>
      </w:r>
    </w:p>
    <w:p w:rsidR="00B21488" w:rsidRPr="00182EB1" w:rsidRDefault="00B21488" w:rsidP="001A0A2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экспериментирование</w:t>
      </w:r>
    </w:p>
    <w:p w:rsidR="00B21488" w:rsidRPr="00182EB1" w:rsidRDefault="00B21488" w:rsidP="00B21488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логоритмика</w:t>
      </w:r>
      <w:proofErr w:type="spellEnd"/>
    </w:p>
    <w:p w:rsidR="00B21488" w:rsidRPr="00182EB1" w:rsidRDefault="00B21488" w:rsidP="00B21488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проектно-исследовательская деятельность</w:t>
      </w:r>
    </w:p>
    <w:p w:rsidR="00B21488" w:rsidRPr="00182EB1" w:rsidRDefault="00B21488" w:rsidP="00B2148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Педаг</w:t>
      </w:r>
      <w:r w:rsidR="001A0A25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огический коллектив состоит из 14 педагогов. Из них: 1 старший воспитатель, 10</w:t>
      </w: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воспитателей, </w:t>
      </w:r>
      <w:proofErr w:type="gramStart"/>
      <w:r w:rsidR="001A0A25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 музыкальный</w:t>
      </w:r>
      <w:proofErr w:type="gramEnd"/>
      <w:r w:rsidR="001A0A25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руководитель, 1 руководитель физического воспитания</w:t>
      </w: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1 заведующего ДОУ. В</w:t>
      </w:r>
      <w:r w:rsidR="001A0A25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 воспитатели </w:t>
      </w:r>
      <w:proofErr w:type="gramStart"/>
      <w:r w:rsidR="001A0A25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  педагогическое</w:t>
      </w:r>
      <w:proofErr w:type="gramEnd"/>
      <w:r w:rsidR="001A0A25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образование, из них  и</w:t>
      </w: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меют высшее образован</w:t>
      </w:r>
      <w:r w:rsidR="00F5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– 8 педагога, 6 –среднее </w:t>
      </w:r>
      <w:r w:rsidR="001A0A25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специальное;    10 </w:t>
      </w: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 первую квалификационную категорию, 1 имеет высшую квалификационную категорию.</w:t>
      </w:r>
    </w:p>
    <w:p w:rsidR="00B21488" w:rsidRPr="00182EB1" w:rsidRDefault="00B21488" w:rsidP="00B2148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Коллектив ДОУ принимал участие </w:t>
      </w:r>
      <w:proofErr w:type="gramStart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мероприя</w:t>
      </w:r>
      <w:r w:rsidR="001A0A25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тиях</w:t>
      </w:r>
      <w:proofErr w:type="gramEnd"/>
      <w:r w:rsidR="001A0A25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проводимых  в ДОУ, в муниципальных</w:t>
      </w: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региональных конкурсах;  </w:t>
      </w:r>
    </w:p>
    <w:p w:rsidR="00B21488" w:rsidRPr="00182EB1" w:rsidRDefault="00B21488" w:rsidP="00B21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1.В    октябре в ДОУ воспитатели организовали   конкурс </w:t>
      </w:r>
      <w:proofErr w:type="gramStart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Осенний</w:t>
      </w:r>
      <w:proofErr w:type="gramEnd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пейзаж» среди родителей. Все родители принимавшие участие были отмечены </w:t>
      </w:r>
      <w:proofErr w:type="gramStart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грамотами .</w:t>
      </w:r>
      <w:proofErr w:type="gramEnd"/>
    </w:p>
    <w:p w:rsidR="00B21488" w:rsidRPr="00182EB1" w:rsidRDefault="00346A0E" w:rsidP="00B21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2.В декабре </w:t>
      </w:r>
      <w:proofErr w:type="gramStart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 1</w:t>
      </w:r>
      <w:proofErr w:type="gramEnd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категории  </w:t>
      </w:r>
      <w:proofErr w:type="spellStart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Нынмыр</w:t>
      </w:r>
      <w:proofErr w:type="spellEnd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</w:t>
      </w:r>
      <w:r w:rsidR="00B21488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организовала спортивный праздник « Зимняя  спартакиада» дети всех групп принимали участие в спартакиаде и были отмечены грамотами.</w:t>
      </w:r>
    </w:p>
    <w:p w:rsidR="00B21488" w:rsidRPr="00182EB1" w:rsidRDefault="00B21488" w:rsidP="00B21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3.Детский</w:t>
      </w:r>
      <w:r w:rsidR="00346A0E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 принимал участие в </w:t>
      </w:r>
      <w:proofErr w:type="spellStart"/>
      <w:r w:rsidR="00346A0E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кожуунном</w:t>
      </w:r>
      <w:proofErr w:type="spellEnd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Новогоднем конкур</w:t>
      </w:r>
      <w:r w:rsidR="00346A0E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 </w:t>
      </w:r>
      <w:proofErr w:type="gramStart"/>
      <w:r w:rsidR="00346A0E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Лучшее</w:t>
      </w:r>
      <w:proofErr w:type="gramEnd"/>
      <w:r w:rsidR="00346A0E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Новогоднее оформление </w:t>
      </w: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сада»</w:t>
      </w:r>
      <w:r w:rsidR="00346A0E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награжден дипломом за 3 место.</w:t>
      </w:r>
    </w:p>
    <w:p w:rsidR="001C2EBF" w:rsidRPr="00182EB1" w:rsidRDefault="001C2EBF" w:rsidP="00B21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Воспитатель 1 категории </w:t>
      </w:r>
      <w:proofErr w:type="spellStart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Шойдуп</w:t>
      </w:r>
      <w:proofErr w:type="spellEnd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Нелли </w:t>
      </w:r>
      <w:proofErr w:type="spellStart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Васовевна</w:t>
      </w:r>
      <w:proofErr w:type="spellEnd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принимала участие в муниципальном этапе Всероссийского конкурса «Воспитатель года 2022», заняла 2 место.</w:t>
      </w:r>
    </w:p>
    <w:p w:rsidR="00B21488" w:rsidRPr="00182EB1" w:rsidRDefault="00B21488" w:rsidP="00B21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Детский</w:t>
      </w:r>
      <w:r w:rsidR="00346A0E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 принимал участие в </w:t>
      </w:r>
      <w:proofErr w:type="spellStart"/>
      <w:r w:rsidR="00346A0E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кожуунных</w:t>
      </w:r>
      <w:proofErr w:type="spellEnd"/>
      <w:r w:rsidR="00346A0E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соревнованиях по губернаторскому проекту «</w:t>
      </w:r>
      <w:proofErr w:type="spellStart"/>
      <w:r w:rsidR="00346A0E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Хуреш</w:t>
      </w:r>
      <w:proofErr w:type="spellEnd"/>
      <w:r w:rsidR="00346A0E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детские сады». Приняли участие 4 мальчика, </w:t>
      </w:r>
      <w:proofErr w:type="spellStart"/>
      <w:r w:rsidR="00DC2515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Шойжулчап</w:t>
      </w:r>
      <w:proofErr w:type="spellEnd"/>
      <w:r w:rsidR="00DC2515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C2515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Айызаан</w:t>
      </w:r>
      <w:proofErr w:type="spellEnd"/>
      <w:r w:rsidR="00DC2515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4 года занял 4 место.</w:t>
      </w:r>
    </w:p>
    <w:p w:rsidR="00B21488" w:rsidRPr="00182EB1" w:rsidRDefault="00DC2515" w:rsidP="00B21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21488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1488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преддверии женского дня 5 </w:t>
      </w:r>
      <w:proofErr w:type="gramStart"/>
      <w:r w:rsidR="00B21488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  воспитанники</w:t>
      </w:r>
      <w:proofErr w:type="gramEnd"/>
      <w:r w:rsidR="00B21488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са</w:t>
      </w: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принимали участие в </w:t>
      </w:r>
      <w:r w:rsidR="00B21488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конкурсе </w:t>
      </w: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среди воспитанников ДОУ </w:t>
      </w:r>
      <w:r w:rsidR="00B21488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маме и бабушке с любовью» . В</w:t>
      </w:r>
      <w:r w:rsidR="00B21488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оспитан</w:t>
      </w: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ница старшей </w:t>
      </w:r>
      <w:proofErr w:type="gramStart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группы  </w:t>
      </w:r>
      <w:proofErr w:type="spellStart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Ноозун</w:t>
      </w:r>
      <w:proofErr w:type="spellEnd"/>
      <w:proofErr w:type="gramEnd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Сахъя</w:t>
      </w:r>
      <w:proofErr w:type="spellEnd"/>
      <w:r w:rsidR="00B21488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занял</w:t>
      </w: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21488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место.</w:t>
      </w:r>
    </w:p>
    <w:p w:rsidR="00B21488" w:rsidRPr="00182EB1" w:rsidRDefault="00DC2515" w:rsidP="00B21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В марте 2022 </w:t>
      </w:r>
      <w:proofErr w:type="gramStart"/>
      <w:r w:rsidR="00B21488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 педагоги</w:t>
      </w:r>
      <w:proofErr w:type="gramEnd"/>
      <w:r w:rsidR="00B21488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 принимали участие в « Форуме педагогов России»</w:t>
      </w: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дистанционно.</w:t>
      </w:r>
    </w:p>
    <w:p w:rsidR="00B21488" w:rsidRPr="00182EB1" w:rsidRDefault="00DC2515" w:rsidP="00B21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B21488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апреле воспитателями и родителями был проведён конкурс «Птичья жизнь». Все принимавшие участие были награждены грамотами ДОУ.</w:t>
      </w:r>
    </w:p>
    <w:p w:rsidR="00B21488" w:rsidRPr="00182EB1" w:rsidRDefault="00DC2515" w:rsidP="00B21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B21488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.ДОУ и сельская библиотека совместно провели мероприятие </w:t>
      </w:r>
      <w:proofErr w:type="gramStart"/>
      <w:r w:rsidR="00B21488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Дети</w:t>
      </w:r>
      <w:proofErr w:type="gramEnd"/>
      <w:r w:rsidR="00B21488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сказки» работник би</w:t>
      </w: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блиотеки </w:t>
      </w:r>
      <w:proofErr w:type="spellStart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Сегбе</w:t>
      </w:r>
      <w:proofErr w:type="spellEnd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Аяслана</w:t>
      </w:r>
      <w:proofErr w:type="spellEnd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Николаевна</w:t>
      </w:r>
      <w:r w:rsidR="00B21488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знакомила  детей с книгами</w:t>
      </w:r>
      <w:r w:rsidR="00F5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21488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новой библиотекой приглашала детей приходить в читальный зал знакомиться с книгами.</w:t>
      </w:r>
    </w:p>
    <w:p w:rsidR="00B21488" w:rsidRPr="00182EB1" w:rsidRDefault="00DC2515" w:rsidP="00DC2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B21488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 ДОУ был </w:t>
      </w:r>
      <w:proofErr w:type="gramStart"/>
      <w:r w:rsidR="00B21488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  конкурс</w:t>
      </w:r>
      <w:proofErr w:type="gramEnd"/>
      <w:r w:rsidR="00B21488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среди групп: «Лучший театральный уголок в группе».</w:t>
      </w:r>
    </w:p>
    <w:p w:rsidR="00B21488" w:rsidRPr="00182EB1" w:rsidRDefault="00B21488" w:rsidP="00B21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Мероприятия, акции, конкурсы, праздники, проводимые в дошкольном учреждении способствуют всестороннему развитию дошкольников и тесн</w:t>
      </w:r>
      <w:r w:rsidR="00DC2515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ому </w:t>
      </w:r>
      <w:proofErr w:type="gramStart"/>
      <w:r w:rsidR="00DC2515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сотрудничеству  с</w:t>
      </w:r>
      <w:proofErr w:type="gramEnd"/>
      <w:r w:rsidR="00DC2515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</w:t>
      </w: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</w:t>
      </w:r>
      <w:r w:rsidR="00DC2515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C2515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им.К.Идама</w:t>
      </w:r>
      <w:proofErr w:type="spellEnd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C2515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детской модельной библиотекой </w:t>
      </w:r>
      <w:proofErr w:type="spellStart"/>
      <w:r w:rsidR="00DC2515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C2515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Нарын</w:t>
      </w:r>
      <w:proofErr w:type="spellEnd"/>
      <w:r w:rsidR="00DC2515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 </w:t>
      </w: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родителями и т.д.</w:t>
      </w:r>
    </w:p>
    <w:p w:rsidR="00B21488" w:rsidRPr="00182EB1" w:rsidRDefault="00DC2515" w:rsidP="00DC2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Работа коллектива в 2021-2022</w:t>
      </w:r>
      <w:r w:rsidR="00B21488" w:rsidRPr="00182E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учебном году была направлена на решение следующих задач:</w:t>
      </w:r>
    </w:p>
    <w:p w:rsidR="00B21488" w:rsidRPr="00182EB1" w:rsidRDefault="00B21488" w:rsidP="00B21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1488" w:rsidRPr="00182EB1" w:rsidRDefault="00B21488" w:rsidP="00DC2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1.Продолжать работу ДОУ по сохранению и укреплению здоровья посредством создания условий для формирования культуры здоровья и безопасного образа жизни у всех участников образовательных отношений.</w:t>
      </w:r>
    </w:p>
    <w:p w:rsidR="00B21488" w:rsidRPr="00182EB1" w:rsidRDefault="00B21488" w:rsidP="00DC2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2.Совершенствовать взаимодействие участников образовательных отношений ч</w:t>
      </w:r>
      <w:r w:rsidR="00DC2515" w:rsidRPr="00182E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ерез театральную</w:t>
      </w:r>
      <w:r w:rsidRPr="00182E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деятельность как основу социально-коммуникативного, эмоционального и творческого развития дошкольников:</w:t>
      </w:r>
    </w:p>
    <w:p w:rsidR="00B21488" w:rsidRPr="00182EB1" w:rsidRDefault="00B21488" w:rsidP="00DC251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«Развивать экологическую культуру детей: прививать любовь и бережное отношение к нашему общему дому – природе, формировать познавательный интерес к миру животных и растений».</w:t>
      </w:r>
    </w:p>
    <w:p w:rsidR="00B21488" w:rsidRPr="00182EB1" w:rsidRDefault="00B21488" w:rsidP="00DC251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РППС в условиях реализации инновационной деятельности ДОУ;</w:t>
      </w:r>
    </w:p>
    <w:p w:rsidR="00B21488" w:rsidRPr="00182EB1" w:rsidRDefault="00B21488" w:rsidP="00B2148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центров игровой поддержки дошкольников.</w:t>
      </w:r>
    </w:p>
    <w:p w:rsidR="00B21488" w:rsidRPr="00182EB1" w:rsidRDefault="00B21488" w:rsidP="00B2148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конкурса: «Лучший театральный уголок в группе».</w:t>
      </w:r>
    </w:p>
    <w:p w:rsidR="00B21488" w:rsidRPr="00182EB1" w:rsidRDefault="00B21488" w:rsidP="00DC2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3.Повысить уровень   профессиональной компетентности педагогов через прохождение курсовой подготовки по работе с детьми   в соответствии</w:t>
      </w:r>
      <w:r w:rsidR="00DC2515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2E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ФГОС ДО.</w:t>
      </w:r>
    </w:p>
    <w:p w:rsidR="00B21488" w:rsidRPr="00182EB1" w:rsidRDefault="00B21488" w:rsidP="00DC2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4.Обобщить опыт работы инновационной </w:t>
      </w:r>
      <w:proofErr w:type="gramStart"/>
      <w:r w:rsidRPr="00182E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деятельности  ДОУ</w:t>
      </w:r>
      <w:proofErr w:type="gramEnd"/>
      <w:r w:rsidRPr="00182E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теме: «Театр и дети»</w:t>
      </w: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Реализация творческих проектов взаимодействия с родителями.</w:t>
      </w:r>
    </w:p>
    <w:p w:rsidR="00B21488" w:rsidRPr="00182EB1" w:rsidRDefault="00B21488" w:rsidP="001C2E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</w:t>
      </w: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2E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Патриотическое воспитание детей дошкольного возраста через</w:t>
      </w:r>
      <w:r w:rsidR="00F522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приобщение их к </w:t>
      </w:r>
      <w:proofErr w:type="gramStart"/>
      <w:r w:rsidR="00F522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истокам </w:t>
      </w:r>
      <w:r w:rsidRPr="00182E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народной</w:t>
      </w:r>
      <w:proofErr w:type="gramEnd"/>
      <w:r w:rsidRPr="00182E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культуры и истории родного края.</w:t>
      </w:r>
    </w:p>
    <w:p w:rsidR="00B21488" w:rsidRPr="00182EB1" w:rsidRDefault="00B21488" w:rsidP="00F5223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B21488" w:rsidRPr="00182EB1" w:rsidRDefault="00B21488" w:rsidP="00B21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годовой задаче №1 Форма проведения: педсовет</w:t>
      </w:r>
    </w:p>
    <w:p w:rsidR="00B21488" w:rsidRPr="00182EB1" w:rsidRDefault="00B21488" w:rsidP="001C2E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 </w:t>
      </w:r>
      <w:r w:rsidRPr="00182E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«</w:t>
      </w:r>
      <w:proofErr w:type="gramEnd"/>
      <w:r w:rsidRPr="00182E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Создание условий для сохранения и укрепления здоровья детей, физкультурно-оздоровительной работы в ДОУ»</w:t>
      </w:r>
    </w:p>
    <w:p w:rsidR="00B21488" w:rsidRPr="00182EB1" w:rsidRDefault="00B21488" w:rsidP="001C2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Форма проведения:</w:t>
      </w:r>
      <w:r w:rsidRPr="00182E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традиционная, с использованием игровых приёмов </w:t>
      </w:r>
      <w:r w:rsidRPr="00182E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2EB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Цель:</w:t>
      </w:r>
      <w:r w:rsidR="001C2EBF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и укрепление п</w:t>
      </w:r>
      <w:r w:rsidR="001C2EBF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сихофизического здоровья </w:t>
      </w:r>
      <w:proofErr w:type="gramStart"/>
      <w:r w:rsidR="001C2EBF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детей, </w:t>
      </w: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поиск</w:t>
      </w:r>
      <w:proofErr w:type="gramEnd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путей оптимизации создания условий для совершенствования физкультурно-оздоровительной работы в ДОУ.</w:t>
      </w:r>
    </w:p>
    <w:p w:rsidR="00B21488" w:rsidRPr="00182EB1" w:rsidRDefault="00B21488" w:rsidP="00B21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Провели тематический контроль по режимным моментам.</w:t>
      </w:r>
    </w:p>
    <w:p w:rsidR="00B21488" w:rsidRPr="00182EB1" w:rsidRDefault="00B21488" w:rsidP="001C2E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Для выполнения поставленных задач в детском саду соблюдаются все нормы питания, физические нагрузки. Прогулки проводились по режиму. Проводились </w:t>
      </w:r>
      <w:proofErr w:type="gramStart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закаливающие  процедуры</w:t>
      </w:r>
      <w:proofErr w:type="gramEnd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мытьё рук прохладной водой, хождение босиком, одежда соответствовала временам года, соблюдались нормы питания, в рацион блюд входили : овощи, фрукты, молочные продукты, рыба, мясо, масло.</w:t>
      </w:r>
    </w:p>
    <w:p w:rsidR="00B21488" w:rsidRPr="00182EB1" w:rsidRDefault="00B21488" w:rsidP="00B21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прочитаны </w:t>
      </w:r>
      <w:proofErr w:type="gramStart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доклады  воспитателей</w:t>
      </w:r>
      <w:proofErr w:type="gramEnd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медицинской сестры . Где было озвучено о соблюдении САНПИНА.</w:t>
      </w:r>
    </w:p>
    <w:p w:rsidR="00B21488" w:rsidRPr="00182EB1" w:rsidRDefault="00B21488" w:rsidP="001C2E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-дискуссии - где обсуждались проблемы самого различного характера</w:t>
      </w:r>
    </w:p>
    <w:p w:rsidR="00B21488" w:rsidRPr="00182EB1" w:rsidRDefault="00B21488" w:rsidP="00B21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-консультации, которые оказывали помощь педагогам по интересующим вопросам</w:t>
      </w:r>
    </w:p>
    <w:p w:rsidR="001C2EBF" w:rsidRDefault="00B21488" w:rsidP="00F52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выпуск тематических газет -такая форма работы сплачивает коллектив.</w:t>
      </w:r>
    </w:p>
    <w:p w:rsidR="00F5223F" w:rsidRPr="00182EB1" w:rsidRDefault="00F5223F" w:rsidP="00F52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488" w:rsidRPr="00182EB1" w:rsidRDefault="00B21488" w:rsidP="00F52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годовой задаче №2 проведен: педсовет</w:t>
      </w:r>
    </w:p>
    <w:p w:rsidR="00B21488" w:rsidRPr="00182EB1" w:rsidRDefault="00B21488" w:rsidP="00B21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2.Совершенствовать взаимодействие участников образовательных отношений чрез театрализованную деятельность как основу социально-коммуникативного, эмоционального и творческого развития дошкольников:</w:t>
      </w:r>
    </w:p>
    <w:p w:rsidR="00B21488" w:rsidRPr="00182EB1" w:rsidRDefault="00B21488" w:rsidP="001C2EB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«Развивать экологическую культуру детей: прививать любовь и бережное отношение к нашему общему дому – природе, формировать познавательный интерес к миру животных и растений».</w:t>
      </w:r>
    </w:p>
    <w:p w:rsidR="00B21488" w:rsidRPr="00182EB1" w:rsidRDefault="00B21488" w:rsidP="001C2EB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РППС в условиях реализации инновационной деятельности ДОУ;</w:t>
      </w:r>
    </w:p>
    <w:p w:rsidR="00B21488" w:rsidRPr="00182EB1" w:rsidRDefault="00B21488" w:rsidP="00B2148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центров игровой поддержки дошкольников.</w:t>
      </w:r>
    </w:p>
    <w:p w:rsidR="00B21488" w:rsidRPr="00182EB1" w:rsidRDefault="00B21488" w:rsidP="001C2EB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конкурса: «Лучший театральный уголок в группе».</w:t>
      </w:r>
    </w:p>
    <w:p w:rsidR="00B21488" w:rsidRPr="00182EB1" w:rsidRDefault="00F5223F" w:rsidP="001C2E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B21488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Тематический контроль «Состояние игровой деятельности детей разных возрастных групп»</w:t>
      </w:r>
      <w:r w:rsidR="00B21488" w:rsidRPr="00182E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F5223F" w:rsidRDefault="00F5223F" w:rsidP="00F52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1C2EBF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Проведены открытые О</w:t>
      </w:r>
      <w:r w:rsidR="00B21488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 разных возрастных групп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223F" w:rsidRDefault="00B21488" w:rsidP="00F52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Смотр – </w:t>
      </w:r>
      <w:proofErr w:type="gramStart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 «</w:t>
      </w:r>
      <w:proofErr w:type="gramEnd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Лучший театральный уголок в группе».</w:t>
      </w:r>
    </w:p>
    <w:p w:rsidR="00352D90" w:rsidRDefault="00F5223F" w:rsidP="00352D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B21488" w:rsidRPr="00F5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Анкетирования воспитателей по театрализованным играм </w:t>
      </w:r>
      <w:r w:rsidR="00B21488" w:rsidRPr="00F522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1C2EBF" w:rsidRPr="00182EB1" w:rsidRDefault="00352D90" w:rsidP="00352D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B21488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Деловая игра «П</w:t>
      </w:r>
      <w:r w:rsidR="001C2EBF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овышение компетенции педагогов»</w:t>
      </w:r>
    </w:p>
    <w:p w:rsidR="00B21488" w:rsidRPr="00182EB1" w:rsidRDefault="00B21488" w:rsidP="00F5223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годовой задаче №</w:t>
      </w:r>
      <w:proofErr w:type="gramStart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 практическая</w:t>
      </w:r>
      <w:proofErr w:type="gramEnd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</w:t>
      </w:r>
    </w:p>
    <w:p w:rsidR="00B21488" w:rsidRPr="00182EB1" w:rsidRDefault="001C2EBF" w:rsidP="00B21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ДОУ в сентябре 2021</w:t>
      </w:r>
      <w:r w:rsidR="00B21488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прош</w:t>
      </w:r>
      <w:r w:rsidR="0035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 запланированную курсовую </w:t>
      </w:r>
      <w:r w:rsidR="00B21488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подготовку по теме </w:t>
      </w:r>
      <w:proofErr w:type="gramStart"/>
      <w:r w:rsidR="00B21488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Практико</w:t>
      </w:r>
      <w:proofErr w:type="gramEnd"/>
      <w:r w:rsidR="00B21488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-ориентированное образование в условиях реализации ФГОС с дошкольным образованием.»</w:t>
      </w:r>
    </w:p>
    <w:p w:rsidR="00B21488" w:rsidRPr="00182EB1" w:rsidRDefault="00B21488" w:rsidP="00352D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годовой задаче №4</w:t>
      </w:r>
    </w:p>
    <w:p w:rsidR="00B21488" w:rsidRPr="00182EB1" w:rsidRDefault="00B21488" w:rsidP="00B21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182E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Обобщить опыт работы инновационной </w:t>
      </w:r>
      <w:proofErr w:type="gramStart"/>
      <w:r w:rsidRPr="00182E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деятельности  ДОУ</w:t>
      </w:r>
      <w:proofErr w:type="gramEnd"/>
      <w:r w:rsidRPr="00182E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теме: «Театр и дети»</w:t>
      </w: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1488" w:rsidRPr="00182EB1" w:rsidRDefault="00352D90" w:rsidP="00B21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</w:t>
      </w:r>
      <w:r w:rsidR="00B21488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 проведена работа по созданию проектов на тему </w:t>
      </w:r>
      <w:proofErr w:type="gramStart"/>
      <w:r w:rsidR="00B21488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Театр</w:t>
      </w:r>
      <w:proofErr w:type="gramEnd"/>
      <w:r w:rsidR="00B21488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дети» с воспитателями.</w:t>
      </w:r>
    </w:p>
    <w:p w:rsidR="00B21488" w:rsidRPr="00182EB1" w:rsidRDefault="00B21488" w:rsidP="00B21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родителями:</w:t>
      </w:r>
    </w:p>
    <w:p w:rsidR="00B21488" w:rsidRPr="00182EB1" w:rsidRDefault="00B21488" w:rsidP="00B21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Родительское собрание.</w:t>
      </w:r>
    </w:p>
    <w:p w:rsidR="00B21488" w:rsidRPr="00182EB1" w:rsidRDefault="00B21488" w:rsidP="00B21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Информационно-справочные стенды.</w:t>
      </w:r>
    </w:p>
    <w:p w:rsidR="00B21488" w:rsidRPr="00182EB1" w:rsidRDefault="00B21488" w:rsidP="00B21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Рекламные буклеты.</w:t>
      </w:r>
    </w:p>
    <w:p w:rsidR="00B21488" w:rsidRPr="00182EB1" w:rsidRDefault="00B21488" w:rsidP="00B21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Стенды для родителей.</w:t>
      </w:r>
    </w:p>
    <w:p w:rsidR="00B21488" w:rsidRPr="00182EB1" w:rsidRDefault="00B21488" w:rsidP="00B21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Фото-выставка</w:t>
      </w:r>
      <w:proofErr w:type="gramEnd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1488" w:rsidRPr="00182EB1" w:rsidRDefault="00B21488" w:rsidP="00352D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годовой задаче №5</w:t>
      </w:r>
    </w:p>
    <w:p w:rsidR="00B21488" w:rsidRPr="00182EB1" w:rsidRDefault="00B21488" w:rsidP="00B21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Патриотическое воспитание детей дошкольного возраста через приобщение их к истокам русской народной культуры и истории родного края.</w:t>
      </w:r>
    </w:p>
    <w:p w:rsidR="00B21488" w:rsidRPr="00182EB1" w:rsidRDefault="001C2EBF" w:rsidP="00B21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B21488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ыли проведены:</w:t>
      </w:r>
    </w:p>
    <w:p w:rsidR="00B21488" w:rsidRPr="00182EB1" w:rsidRDefault="00B21488" w:rsidP="00B21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Консультации</w:t>
      </w:r>
    </w:p>
    <w:p w:rsidR="00B21488" w:rsidRPr="00182EB1" w:rsidRDefault="00B21488" w:rsidP="00B21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2.Тематический контроль </w:t>
      </w:r>
      <w:proofErr w:type="gramStart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Оценка</w:t>
      </w:r>
      <w:proofErr w:type="gramEnd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профессионального умения воспитателя»</w:t>
      </w:r>
    </w:p>
    <w:p w:rsidR="00B21488" w:rsidRPr="00182EB1" w:rsidRDefault="00B21488" w:rsidP="00B21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3.Тренинг с воспитателями </w:t>
      </w:r>
      <w:proofErr w:type="gramStart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Создание</w:t>
      </w:r>
      <w:proofErr w:type="gramEnd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образа Родины».</w:t>
      </w:r>
    </w:p>
    <w:p w:rsidR="00B21488" w:rsidRPr="00182EB1" w:rsidRDefault="00B21488" w:rsidP="00B21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4.Работа с родителями.</w:t>
      </w:r>
    </w:p>
    <w:p w:rsidR="00B21488" w:rsidRPr="00182EB1" w:rsidRDefault="00B21488" w:rsidP="00B21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Взаимодействие </w:t>
      </w:r>
      <w:proofErr w:type="gramStart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 социумом</w:t>
      </w:r>
      <w:proofErr w:type="gramEnd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1488" w:rsidRPr="00182EB1" w:rsidRDefault="00B21488" w:rsidP="00352D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Проведены праздники:</w:t>
      </w:r>
      <w:r w:rsidR="0035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«9 мая</w:t>
      </w:r>
      <w:proofErr w:type="gramStart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 «</w:t>
      </w:r>
      <w:proofErr w:type="gramEnd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Чтим </w:t>
      </w:r>
      <w:r w:rsidR="0035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память защищавших», </w:t>
      </w:r>
      <w:r w:rsidR="001C2EBF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«Масленица», </w:t>
      </w: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 февраля « Защитники Родины»</w:t>
      </w:r>
    </w:p>
    <w:p w:rsidR="00B21488" w:rsidRPr="00182EB1" w:rsidRDefault="00B21488" w:rsidP="00B21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1488" w:rsidRPr="00182EB1" w:rsidRDefault="00B21488" w:rsidP="001C2E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Колл</w:t>
      </w:r>
      <w:r w:rsidR="001C2EBF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ектив детского сада в 2022-2023</w:t>
      </w: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году, продолжит работать по повышению профессиональной компетентности педагогов в области освоения ФГОС.</w:t>
      </w:r>
    </w:p>
    <w:p w:rsidR="00B21488" w:rsidRPr="00182EB1" w:rsidRDefault="00B21488" w:rsidP="001C2E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182EB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 Структура заболеваемости воспитанников</w:t>
      </w: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ДОУ</w:t>
      </w: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меняется в зависимости от поступления детей в каждом учебном году, а </w:t>
      </w:r>
      <w:proofErr w:type="gramStart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качества проведения диспансеризации и оздоровительной работы в ДОУ.</w:t>
      </w:r>
    </w:p>
    <w:p w:rsidR="00B21488" w:rsidRPr="00182EB1" w:rsidRDefault="00B21488" w:rsidP="00B21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Устойчивое первое место держат дети с диагнозом «часто болеющие».</w:t>
      </w:r>
    </w:p>
    <w:p w:rsidR="00B21488" w:rsidRPr="00182EB1" w:rsidRDefault="00B21488" w:rsidP="00B21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по группам здоровья, воспитанники распределились следующим образом:</w:t>
      </w:r>
    </w:p>
    <w:p w:rsidR="00B21488" w:rsidRPr="00182EB1" w:rsidRDefault="00445F05" w:rsidP="00B21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группа здоровья –7</w:t>
      </w:r>
      <w:r w:rsidR="00B21488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детей,</w:t>
      </w:r>
    </w:p>
    <w:p w:rsidR="00B21488" w:rsidRDefault="00B21488" w:rsidP="00B21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г</w:t>
      </w:r>
      <w:r w:rsidR="00445F05"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руппа здоровья – 3</w:t>
      </w: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 </w:t>
      </w:r>
    </w:p>
    <w:p w:rsidR="00182EB1" w:rsidRPr="00B21488" w:rsidRDefault="00182EB1" w:rsidP="00182EB1">
      <w:pPr>
        <w:shd w:val="clear" w:color="auto" w:fill="FFFFFF"/>
        <w:spacing w:after="0" w:line="240" w:lineRule="auto"/>
        <w:ind w:right="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показателем результатов работы дошкольного учреждения является </w:t>
      </w:r>
      <w:r w:rsidRPr="00AB32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здоровье детей.</w:t>
      </w:r>
    </w:p>
    <w:p w:rsidR="00182EB1" w:rsidRPr="00AB3260" w:rsidRDefault="00182EB1" w:rsidP="00182E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B21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       </w:t>
      </w:r>
      <w:r w:rsidRPr="00AB326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Состояние здоровья воспитанников ДОУ</w:t>
      </w:r>
    </w:p>
    <w:tbl>
      <w:tblPr>
        <w:tblW w:w="10645" w:type="dxa"/>
        <w:tblInd w:w="-8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2058"/>
        <w:gridCol w:w="967"/>
        <w:gridCol w:w="1355"/>
        <w:gridCol w:w="1753"/>
        <w:gridCol w:w="2624"/>
        <w:gridCol w:w="1355"/>
      </w:tblGrid>
      <w:tr w:rsidR="00182EB1" w:rsidRPr="001D3EFA" w:rsidTr="003B2041">
        <w:trPr>
          <w:trHeight w:val="245"/>
        </w:trPr>
        <w:tc>
          <w:tcPr>
            <w:tcW w:w="4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1D3EFA" w:rsidRDefault="00182EB1" w:rsidP="003B20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D3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1D3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</w:p>
        </w:tc>
        <w:tc>
          <w:tcPr>
            <w:tcW w:w="2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1D3EFA" w:rsidRDefault="00182EB1" w:rsidP="003B20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D3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81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1D3EFA" w:rsidRDefault="00182EB1" w:rsidP="003B20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 – 2022</w:t>
            </w:r>
            <w:r w:rsidRPr="001D3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учебный год</w:t>
            </w:r>
          </w:p>
        </w:tc>
      </w:tr>
      <w:tr w:rsidR="00182EB1" w:rsidRPr="001D3EFA" w:rsidTr="003B2041">
        <w:trPr>
          <w:trHeight w:val="985"/>
        </w:trPr>
        <w:tc>
          <w:tcPr>
            <w:tcW w:w="4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82EB1" w:rsidRPr="001D3EFA" w:rsidRDefault="00182EB1" w:rsidP="003B20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82EB1" w:rsidRPr="001D3EFA" w:rsidRDefault="00182EB1" w:rsidP="003B20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1D3EFA" w:rsidRDefault="00182EB1" w:rsidP="003B20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D3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3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1D3EFA" w:rsidRDefault="00182EB1" w:rsidP="003B2041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D3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I гр. здоровья</w:t>
            </w:r>
          </w:p>
          <w:p w:rsidR="00182EB1" w:rsidRPr="001D3EFA" w:rsidRDefault="00182EB1" w:rsidP="003B2041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1D3EFA" w:rsidRDefault="00182EB1" w:rsidP="003B2041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D3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II гр.  здоровья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1D3EFA" w:rsidRDefault="00182EB1" w:rsidP="003B2041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D3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III гр.</w:t>
            </w:r>
          </w:p>
          <w:p w:rsidR="00182EB1" w:rsidRPr="001D3EFA" w:rsidRDefault="00182EB1" w:rsidP="003B2041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D3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здоровья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1D3EFA" w:rsidRDefault="00182EB1" w:rsidP="003B2041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D3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IV гр.</w:t>
            </w:r>
          </w:p>
          <w:p w:rsidR="00182EB1" w:rsidRPr="001D3EFA" w:rsidRDefault="00182EB1" w:rsidP="003B2041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D3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здоровья</w:t>
            </w:r>
          </w:p>
        </w:tc>
      </w:tr>
      <w:tr w:rsidR="00182EB1" w:rsidRPr="001D3EFA" w:rsidTr="003B2041">
        <w:trPr>
          <w:trHeight w:val="401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1D3EFA" w:rsidRDefault="00182EB1" w:rsidP="003B20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D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1D3EFA" w:rsidRDefault="00182EB1" w:rsidP="003B20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1-я, </w:t>
            </w:r>
            <w:r w:rsidRPr="001D3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2-я группа раннего возраста и младшая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1D3EFA" w:rsidRDefault="00182EB1" w:rsidP="003B20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1D3EFA" w:rsidRDefault="00182EB1" w:rsidP="003B20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1D3EFA" w:rsidRDefault="00182EB1" w:rsidP="003B20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1D3EFA" w:rsidRDefault="00182EB1" w:rsidP="003B20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1D3EFA" w:rsidRDefault="00182EB1" w:rsidP="003B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2EB1" w:rsidRPr="001D3EFA" w:rsidTr="003B2041">
        <w:trPr>
          <w:trHeight w:val="455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1D3EFA" w:rsidRDefault="00182EB1" w:rsidP="003B20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D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1D3EFA" w:rsidRDefault="00182EB1" w:rsidP="003B20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Средняя </w:t>
            </w:r>
            <w:r w:rsidRPr="001D3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группа</w:t>
            </w:r>
            <w:proofErr w:type="gramEnd"/>
            <w:r w:rsidRPr="001D3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1D3EFA" w:rsidRDefault="00182EB1" w:rsidP="003B20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D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1D3EFA" w:rsidRDefault="00182EB1" w:rsidP="003B20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1D3EFA" w:rsidRDefault="00182EB1" w:rsidP="003B20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1D3EFA" w:rsidRDefault="00182EB1" w:rsidP="003B20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1D3EFA" w:rsidRDefault="00182EB1" w:rsidP="003B20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EB1" w:rsidRPr="001D3EFA" w:rsidTr="003B2041">
        <w:trPr>
          <w:trHeight w:val="476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1D3EFA" w:rsidRDefault="00182EB1" w:rsidP="003B20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D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1D3EFA" w:rsidRDefault="00182EB1" w:rsidP="003B20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 Старше- п</w:t>
            </w:r>
            <w:r w:rsidRPr="001D3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одготовительная группа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1D3EFA" w:rsidRDefault="00182EB1" w:rsidP="003B20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1D3EFA" w:rsidRDefault="00182EB1" w:rsidP="003B20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1D3EFA" w:rsidRDefault="00182EB1" w:rsidP="003B20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1D3EFA" w:rsidRDefault="00182EB1" w:rsidP="003B20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1D3EFA" w:rsidRDefault="00182EB1" w:rsidP="003B20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EB1" w:rsidRPr="001D3EFA" w:rsidTr="003B2041">
        <w:trPr>
          <w:trHeight w:val="535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1D3EFA" w:rsidRDefault="00182EB1" w:rsidP="003B20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D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1D3EFA" w:rsidRDefault="00182EB1" w:rsidP="003B20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D3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1D3EFA" w:rsidRDefault="00182EB1" w:rsidP="003B20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1D3EFA" w:rsidRDefault="00182EB1" w:rsidP="003B20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1D3EFA" w:rsidRDefault="00182EB1" w:rsidP="003B20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1D3EFA" w:rsidRDefault="00182EB1" w:rsidP="003B20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1D3EFA" w:rsidRDefault="00182EB1" w:rsidP="003B20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82EB1" w:rsidRDefault="00182EB1" w:rsidP="00B21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EB1" w:rsidRPr="00B21488" w:rsidRDefault="00182EB1" w:rsidP="00182EB1">
      <w:pPr>
        <w:shd w:val="clear" w:color="auto" w:fill="FFFFFF"/>
        <w:spacing w:after="0" w:line="240" w:lineRule="auto"/>
        <w:ind w:right="44" w:firstLine="53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истекший период 2021-2022</w:t>
      </w:r>
      <w:r w:rsidRPr="00B2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детском саду зарегистрировано</w:t>
      </w:r>
    </w:p>
    <w:p w:rsidR="00182EB1" w:rsidRPr="00B21488" w:rsidRDefault="00182EB1" w:rsidP="00182EB1">
      <w:pPr>
        <w:shd w:val="clear" w:color="auto" w:fill="FFFFFF"/>
        <w:spacing w:after="0" w:line="240" w:lineRule="auto"/>
        <w:ind w:right="44" w:firstLine="53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</w:t>
      </w:r>
      <w:r w:rsidRPr="00B2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заболевания.</w:t>
      </w:r>
    </w:p>
    <w:tbl>
      <w:tblPr>
        <w:tblW w:w="10510" w:type="dxa"/>
        <w:tblInd w:w="-71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4"/>
        <w:gridCol w:w="8456"/>
      </w:tblGrid>
      <w:tr w:rsidR="00182EB1" w:rsidRPr="00B21488" w:rsidTr="003B2041">
        <w:trPr>
          <w:trHeight w:val="274"/>
        </w:trPr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B21488" w:rsidRDefault="00182EB1" w:rsidP="003B2041">
            <w:pPr>
              <w:spacing w:after="0" w:line="240" w:lineRule="auto"/>
              <w:ind w:right="4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Заболевания</w:t>
            </w:r>
          </w:p>
        </w:tc>
        <w:tc>
          <w:tcPr>
            <w:tcW w:w="8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B21488" w:rsidRDefault="00182EB1" w:rsidP="003B2041">
            <w:pPr>
              <w:spacing w:after="0" w:line="240" w:lineRule="auto"/>
              <w:ind w:right="4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Дети</w:t>
            </w:r>
          </w:p>
        </w:tc>
      </w:tr>
      <w:tr w:rsidR="00182EB1" w:rsidRPr="00B21488" w:rsidTr="003B2041">
        <w:trPr>
          <w:trHeight w:val="274"/>
        </w:trPr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B21488" w:rsidRDefault="00182EB1" w:rsidP="003B2041">
            <w:pPr>
              <w:spacing w:after="0" w:line="240" w:lineRule="auto"/>
              <w:ind w:right="4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Бронхит</w:t>
            </w:r>
          </w:p>
        </w:tc>
        <w:tc>
          <w:tcPr>
            <w:tcW w:w="8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B21488" w:rsidRDefault="00182EB1" w:rsidP="003B2041">
            <w:pPr>
              <w:spacing w:after="0" w:line="240" w:lineRule="auto"/>
              <w:ind w:right="4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B21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82EB1" w:rsidRPr="00B21488" w:rsidTr="003B2041">
        <w:trPr>
          <w:trHeight w:val="274"/>
        </w:trPr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B21488" w:rsidRDefault="00182EB1" w:rsidP="003B2041">
            <w:pPr>
              <w:spacing w:after="0" w:line="240" w:lineRule="auto"/>
              <w:ind w:right="4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Фарингит</w:t>
            </w:r>
          </w:p>
        </w:tc>
        <w:tc>
          <w:tcPr>
            <w:tcW w:w="8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B21488" w:rsidRDefault="00182EB1" w:rsidP="003B2041">
            <w:pPr>
              <w:spacing w:after="0" w:line="240" w:lineRule="auto"/>
              <w:ind w:right="4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B21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82EB1" w:rsidRPr="00B21488" w:rsidTr="003B2041">
        <w:trPr>
          <w:trHeight w:val="261"/>
        </w:trPr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B21488" w:rsidRDefault="00182EB1" w:rsidP="003B2041">
            <w:pPr>
              <w:spacing w:after="0" w:line="240" w:lineRule="auto"/>
              <w:ind w:right="4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ОРВИ</w:t>
            </w:r>
          </w:p>
        </w:tc>
        <w:tc>
          <w:tcPr>
            <w:tcW w:w="8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B21488" w:rsidRDefault="00182EB1" w:rsidP="003B2041">
            <w:pPr>
              <w:spacing w:after="0" w:line="240" w:lineRule="auto"/>
              <w:ind w:right="4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B21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182EB1" w:rsidRPr="00B21488" w:rsidTr="003B2041">
        <w:trPr>
          <w:trHeight w:val="274"/>
        </w:trPr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B21488" w:rsidRDefault="00182EB1" w:rsidP="003B2041">
            <w:pPr>
              <w:spacing w:after="0" w:line="240" w:lineRule="auto"/>
              <w:ind w:right="4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Ринит</w:t>
            </w:r>
          </w:p>
        </w:tc>
        <w:tc>
          <w:tcPr>
            <w:tcW w:w="8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B21488" w:rsidRDefault="00182EB1" w:rsidP="003B2041">
            <w:pPr>
              <w:spacing w:after="0" w:line="240" w:lineRule="auto"/>
              <w:ind w:right="4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82EB1" w:rsidRPr="00B21488" w:rsidTr="003B2041">
        <w:trPr>
          <w:trHeight w:val="274"/>
        </w:trPr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B21488" w:rsidRDefault="00182EB1" w:rsidP="003B2041">
            <w:pPr>
              <w:spacing w:after="0" w:line="240" w:lineRule="auto"/>
              <w:ind w:right="4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B21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Пневмания</w:t>
            </w:r>
            <w:proofErr w:type="spellEnd"/>
          </w:p>
        </w:tc>
        <w:tc>
          <w:tcPr>
            <w:tcW w:w="8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B21488" w:rsidRDefault="00182EB1" w:rsidP="003B2041">
            <w:pPr>
              <w:spacing w:after="0" w:line="240" w:lineRule="auto"/>
              <w:ind w:right="4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82EB1" w:rsidRPr="00B21488" w:rsidTr="003B2041">
        <w:trPr>
          <w:trHeight w:val="274"/>
        </w:trPr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B21488" w:rsidRDefault="00182EB1" w:rsidP="003B2041">
            <w:pPr>
              <w:spacing w:after="0" w:line="240" w:lineRule="auto"/>
              <w:ind w:right="4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Травмы</w:t>
            </w:r>
          </w:p>
        </w:tc>
        <w:tc>
          <w:tcPr>
            <w:tcW w:w="8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B21488" w:rsidRDefault="00182EB1" w:rsidP="003B2041">
            <w:pPr>
              <w:spacing w:after="0" w:line="240" w:lineRule="auto"/>
              <w:ind w:right="4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82EB1" w:rsidRPr="00B21488" w:rsidTr="003B2041">
        <w:trPr>
          <w:trHeight w:val="274"/>
        </w:trPr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B21488" w:rsidRDefault="00182EB1" w:rsidP="003B2041">
            <w:pPr>
              <w:spacing w:after="0" w:line="240" w:lineRule="auto"/>
              <w:ind w:right="4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Ветряная оспа</w:t>
            </w:r>
          </w:p>
        </w:tc>
        <w:tc>
          <w:tcPr>
            <w:tcW w:w="8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B21488" w:rsidRDefault="00182EB1" w:rsidP="003B2041">
            <w:pPr>
              <w:spacing w:after="0" w:line="240" w:lineRule="auto"/>
              <w:ind w:right="4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82EB1" w:rsidRPr="00B21488" w:rsidTr="003B2041">
        <w:trPr>
          <w:trHeight w:val="274"/>
        </w:trPr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B21488" w:rsidRDefault="00182EB1" w:rsidP="003B2041">
            <w:pPr>
              <w:spacing w:after="0" w:line="240" w:lineRule="auto"/>
              <w:ind w:right="4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Аллергия, дерматит</w:t>
            </w:r>
          </w:p>
        </w:tc>
        <w:tc>
          <w:tcPr>
            <w:tcW w:w="8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B21488" w:rsidRDefault="00182EB1" w:rsidP="003B2041">
            <w:pPr>
              <w:spacing w:after="0" w:line="240" w:lineRule="auto"/>
              <w:ind w:right="4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182EB1" w:rsidRPr="00B21488" w:rsidTr="003B2041">
        <w:trPr>
          <w:trHeight w:val="261"/>
        </w:trPr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B21488" w:rsidRDefault="00182EB1" w:rsidP="003B2041">
            <w:pPr>
              <w:spacing w:after="0" w:line="240" w:lineRule="auto"/>
              <w:ind w:right="4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Конъюнктивит</w:t>
            </w:r>
          </w:p>
        </w:tc>
        <w:tc>
          <w:tcPr>
            <w:tcW w:w="8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B21488" w:rsidRDefault="00182EB1" w:rsidP="003B2041">
            <w:pPr>
              <w:spacing w:after="0" w:line="240" w:lineRule="auto"/>
              <w:ind w:right="4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82EB1" w:rsidRPr="00B21488" w:rsidTr="003B2041">
        <w:trPr>
          <w:trHeight w:val="286"/>
        </w:trPr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B21488" w:rsidRDefault="00182EB1" w:rsidP="003B2041">
            <w:pPr>
              <w:spacing w:after="0" w:line="240" w:lineRule="auto"/>
              <w:ind w:right="4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B1" w:rsidRPr="00B21488" w:rsidRDefault="00182EB1" w:rsidP="003B2041">
            <w:pPr>
              <w:spacing w:after="0" w:line="240" w:lineRule="auto"/>
              <w:ind w:right="4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</w:tbl>
    <w:p w:rsidR="00182EB1" w:rsidRDefault="00182EB1" w:rsidP="00B21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EB1" w:rsidRPr="00182EB1" w:rsidRDefault="00182EB1" w:rsidP="00B21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488" w:rsidRPr="00182EB1" w:rsidRDefault="00B21488" w:rsidP="00B21488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Причины заболеваемости:</w:t>
      </w:r>
    </w:p>
    <w:p w:rsidR="00B21488" w:rsidRPr="00182EB1" w:rsidRDefault="001854B5" w:rsidP="00B21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1488" w:rsidRPr="00182EB1" w:rsidRDefault="00B21488" w:rsidP="00B21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Ведущие </w:t>
      </w:r>
      <w:proofErr w:type="gramStart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патологии  -</w:t>
      </w:r>
      <w:proofErr w:type="gramEnd"/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«часто болеющие дети»,</w:t>
      </w:r>
    </w:p>
    <w:p w:rsidR="00B21488" w:rsidRDefault="00B21488" w:rsidP="00B21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Вспышки гриппа и острых респираторных вирусных инфекций.</w:t>
      </w:r>
    </w:p>
    <w:p w:rsidR="00182EB1" w:rsidRPr="00B21488" w:rsidRDefault="00182EB1" w:rsidP="00182EB1">
      <w:pPr>
        <w:shd w:val="clear" w:color="auto" w:fill="FFFFFF"/>
        <w:spacing w:after="0" w:line="240" w:lineRule="auto"/>
        <w:ind w:right="44" w:firstLine="1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заболеваемости показал, что необходимо расширить работу детского сада по укреплению здоровья воспитанников, вовлекать родителей в совместную деятельность по формированию привычки к здоровому образу жизни у детей.</w:t>
      </w:r>
    </w:p>
    <w:p w:rsidR="00182EB1" w:rsidRPr="00182EB1" w:rsidRDefault="00182EB1" w:rsidP="00182EB1">
      <w:pPr>
        <w:ind w:left="168" w:firstLine="456"/>
        <w:jc w:val="both"/>
        <w:rPr>
          <w:rFonts w:ascii="Times New Roman" w:hAnsi="Times New Roman" w:cs="Times New Roman"/>
          <w:sz w:val="28"/>
          <w:szCs w:val="28"/>
        </w:rPr>
      </w:pPr>
      <w:r w:rsidRPr="00182EB1">
        <w:rPr>
          <w:rFonts w:ascii="Times New Roman" w:hAnsi="Times New Roman" w:cs="Times New Roman"/>
          <w:sz w:val="28"/>
          <w:szCs w:val="28"/>
        </w:rPr>
        <w:t xml:space="preserve">Охрана и укрепление здоровья детей, формирования привычки к здоровому образу жизни – были и остаются первостепенной задачей детского сада. В связи с этим, наше дошкольное учреждение организует разностороннюю деятельность, направленную на сохранение здоровья детей, реализует комплекс </w:t>
      </w:r>
      <w:proofErr w:type="spellStart"/>
      <w:r w:rsidRPr="00182EB1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182EB1">
        <w:rPr>
          <w:rFonts w:ascii="Times New Roman" w:hAnsi="Times New Roman" w:cs="Times New Roman"/>
          <w:sz w:val="28"/>
          <w:szCs w:val="28"/>
        </w:rPr>
        <w:t xml:space="preserve">-образовательных и лечебно-профилактических мероприятий по разным возрастным ступеням. Важнейшим фактором, свидетельствующим о работе коллектива, являются показатели здоровья детей. </w:t>
      </w:r>
    </w:p>
    <w:p w:rsidR="00182EB1" w:rsidRPr="00182EB1" w:rsidRDefault="00182EB1" w:rsidP="00182EB1">
      <w:pPr>
        <w:spacing w:after="93"/>
        <w:ind w:left="158" w:right="1130" w:firstLine="466"/>
        <w:jc w:val="both"/>
        <w:rPr>
          <w:rFonts w:ascii="Times New Roman" w:hAnsi="Times New Roman" w:cs="Times New Roman"/>
          <w:sz w:val="28"/>
          <w:szCs w:val="28"/>
        </w:rPr>
      </w:pPr>
      <w:r w:rsidRPr="00182EB1">
        <w:rPr>
          <w:rFonts w:ascii="Times New Roman" w:hAnsi="Times New Roman" w:cs="Times New Roman"/>
          <w:sz w:val="28"/>
          <w:szCs w:val="28"/>
        </w:rPr>
        <w:t>С</w:t>
      </w:r>
      <w:r w:rsidRPr="00182EB1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182EB1">
        <w:rPr>
          <w:rFonts w:ascii="Times New Roman" w:hAnsi="Times New Roman" w:cs="Times New Roman"/>
          <w:sz w:val="28"/>
          <w:szCs w:val="28"/>
        </w:rPr>
        <w:t>целью снижения заболеваемости педаго</w:t>
      </w:r>
      <w:r>
        <w:rPr>
          <w:rFonts w:ascii="Times New Roman" w:hAnsi="Times New Roman" w:cs="Times New Roman"/>
          <w:sz w:val="28"/>
          <w:szCs w:val="28"/>
        </w:rPr>
        <w:t xml:space="preserve">гами и родителями ставим задачу </w:t>
      </w:r>
      <w:r w:rsidR="00352D90">
        <w:rPr>
          <w:rFonts w:ascii="Times New Roman" w:hAnsi="Times New Roman" w:cs="Times New Roman"/>
          <w:sz w:val="28"/>
          <w:szCs w:val="28"/>
        </w:rPr>
        <w:t xml:space="preserve">на следующий 2022-2023 учебный год </w:t>
      </w:r>
      <w:proofErr w:type="gramStart"/>
      <w:r w:rsidR="00352D9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EB1">
        <w:rPr>
          <w:rFonts w:ascii="Times New Roman" w:hAnsi="Times New Roman" w:cs="Times New Roman"/>
          <w:sz w:val="28"/>
          <w:szCs w:val="28"/>
        </w:rPr>
        <w:t xml:space="preserve"> профилактические</w:t>
      </w:r>
      <w:proofErr w:type="gramEnd"/>
      <w:r w:rsidRPr="00182EB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82EB1">
        <w:rPr>
          <w:rFonts w:ascii="Times New Roman" w:hAnsi="Times New Roman" w:cs="Times New Roman"/>
          <w:sz w:val="28"/>
          <w:szCs w:val="28"/>
        </w:rPr>
        <w:t>лечебно</w:t>
      </w:r>
      <w:proofErr w:type="spellEnd"/>
      <w:r w:rsidRPr="00182EB1">
        <w:rPr>
          <w:rFonts w:ascii="Times New Roman" w:hAnsi="Times New Roman" w:cs="Times New Roman"/>
          <w:sz w:val="28"/>
          <w:szCs w:val="28"/>
        </w:rPr>
        <w:t xml:space="preserve">  - оздоровительные мероприятия: </w:t>
      </w:r>
    </w:p>
    <w:p w:rsidR="00182EB1" w:rsidRPr="00182EB1" w:rsidRDefault="00182EB1" w:rsidP="00182EB1">
      <w:pPr>
        <w:numPr>
          <w:ilvl w:val="2"/>
          <w:numId w:val="6"/>
        </w:numPr>
        <w:spacing w:after="5" w:line="271" w:lineRule="auto"/>
        <w:ind w:hanging="437"/>
        <w:rPr>
          <w:rFonts w:ascii="Times New Roman" w:hAnsi="Times New Roman" w:cs="Times New Roman"/>
          <w:sz w:val="28"/>
          <w:szCs w:val="28"/>
        </w:rPr>
      </w:pPr>
      <w:r w:rsidRPr="00182EB1">
        <w:rPr>
          <w:rFonts w:ascii="Times New Roman" w:hAnsi="Times New Roman" w:cs="Times New Roman"/>
          <w:sz w:val="28"/>
          <w:szCs w:val="28"/>
        </w:rPr>
        <w:t>общая физкультура;</w:t>
      </w:r>
    </w:p>
    <w:p w:rsidR="00182EB1" w:rsidRPr="00182EB1" w:rsidRDefault="00182EB1" w:rsidP="00182EB1">
      <w:pPr>
        <w:numPr>
          <w:ilvl w:val="2"/>
          <w:numId w:val="6"/>
        </w:numPr>
        <w:spacing w:after="5" w:line="271" w:lineRule="auto"/>
        <w:ind w:hanging="437"/>
        <w:rPr>
          <w:rFonts w:ascii="Times New Roman" w:hAnsi="Times New Roman" w:cs="Times New Roman"/>
          <w:sz w:val="28"/>
          <w:szCs w:val="28"/>
        </w:rPr>
      </w:pPr>
      <w:r w:rsidRPr="00182EB1">
        <w:rPr>
          <w:rFonts w:ascii="Times New Roman" w:hAnsi="Times New Roman" w:cs="Times New Roman"/>
          <w:sz w:val="28"/>
          <w:szCs w:val="28"/>
        </w:rPr>
        <w:t>утренняя гимнастика;</w:t>
      </w:r>
    </w:p>
    <w:p w:rsidR="00182EB1" w:rsidRPr="00182EB1" w:rsidRDefault="00182EB1" w:rsidP="00182EB1">
      <w:pPr>
        <w:numPr>
          <w:ilvl w:val="2"/>
          <w:numId w:val="6"/>
        </w:numPr>
        <w:spacing w:after="5" w:line="271" w:lineRule="auto"/>
        <w:ind w:hanging="437"/>
        <w:rPr>
          <w:rFonts w:ascii="Times New Roman" w:hAnsi="Times New Roman" w:cs="Times New Roman"/>
          <w:sz w:val="28"/>
          <w:szCs w:val="28"/>
        </w:rPr>
      </w:pPr>
      <w:r w:rsidRPr="00182EB1">
        <w:rPr>
          <w:rFonts w:ascii="Times New Roman" w:hAnsi="Times New Roman" w:cs="Times New Roman"/>
          <w:sz w:val="28"/>
          <w:szCs w:val="28"/>
        </w:rPr>
        <w:t>подвижные игры;</w:t>
      </w:r>
    </w:p>
    <w:p w:rsidR="00182EB1" w:rsidRPr="00182EB1" w:rsidRDefault="00182EB1" w:rsidP="00182EB1">
      <w:pPr>
        <w:numPr>
          <w:ilvl w:val="2"/>
          <w:numId w:val="6"/>
        </w:numPr>
        <w:spacing w:after="5" w:line="271" w:lineRule="auto"/>
        <w:ind w:hanging="437"/>
        <w:rPr>
          <w:rFonts w:ascii="Times New Roman" w:hAnsi="Times New Roman" w:cs="Times New Roman"/>
          <w:sz w:val="28"/>
          <w:szCs w:val="28"/>
        </w:rPr>
      </w:pPr>
      <w:r w:rsidRPr="00182EB1">
        <w:rPr>
          <w:rFonts w:ascii="Times New Roman" w:hAnsi="Times New Roman" w:cs="Times New Roman"/>
          <w:sz w:val="28"/>
          <w:szCs w:val="28"/>
        </w:rPr>
        <w:t>двигательные разминки;</w:t>
      </w:r>
    </w:p>
    <w:p w:rsidR="00182EB1" w:rsidRPr="00182EB1" w:rsidRDefault="00182EB1" w:rsidP="00182EB1">
      <w:pPr>
        <w:numPr>
          <w:ilvl w:val="2"/>
          <w:numId w:val="6"/>
        </w:numPr>
        <w:spacing w:after="5" w:line="271" w:lineRule="auto"/>
        <w:ind w:hanging="437"/>
        <w:rPr>
          <w:rFonts w:ascii="Times New Roman" w:hAnsi="Times New Roman" w:cs="Times New Roman"/>
          <w:sz w:val="28"/>
          <w:szCs w:val="28"/>
        </w:rPr>
      </w:pPr>
      <w:r w:rsidRPr="00182EB1">
        <w:rPr>
          <w:rFonts w:ascii="Times New Roman" w:hAnsi="Times New Roman" w:cs="Times New Roman"/>
          <w:sz w:val="28"/>
          <w:szCs w:val="28"/>
        </w:rPr>
        <w:t>учет индивидуальных особенностей состояния и развития каждого ребёнка;</w:t>
      </w:r>
    </w:p>
    <w:p w:rsidR="00F5223F" w:rsidRPr="00F5223F" w:rsidRDefault="00182EB1" w:rsidP="00182EB1">
      <w:pPr>
        <w:numPr>
          <w:ilvl w:val="2"/>
          <w:numId w:val="6"/>
        </w:numPr>
        <w:spacing w:after="5" w:line="271" w:lineRule="auto"/>
        <w:ind w:hanging="437"/>
        <w:jc w:val="both"/>
        <w:rPr>
          <w:rFonts w:ascii="Times New Roman" w:hAnsi="Times New Roman" w:cs="Times New Roman"/>
          <w:sz w:val="28"/>
          <w:szCs w:val="28"/>
        </w:rPr>
      </w:pPr>
      <w:r w:rsidRPr="00182EB1">
        <w:rPr>
          <w:rFonts w:ascii="Times New Roman" w:hAnsi="Times New Roman" w:cs="Times New Roman"/>
          <w:sz w:val="28"/>
          <w:szCs w:val="28"/>
        </w:rPr>
        <w:t>закаливающие мероприятия (элементы закаливания в повседневной жизни: умывание прохладной водой,</w:t>
      </w:r>
      <w:r w:rsidRPr="00182EB1">
        <w:rPr>
          <w:rFonts w:ascii="Times New Roman" w:eastAsia="Segoe UI Symbol" w:hAnsi="Times New Roman" w:cs="Times New Roman"/>
          <w:sz w:val="28"/>
          <w:szCs w:val="28"/>
        </w:rPr>
        <w:t xml:space="preserve"> </w:t>
      </w:r>
      <w:r w:rsidRPr="00182EB1">
        <w:rPr>
          <w:rFonts w:ascii="Times New Roman" w:hAnsi="Times New Roman" w:cs="Times New Roman"/>
          <w:sz w:val="28"/>
          <w:szCs w:val="28"/>
        </w:rPr>
        <w:t>закаливающие мероприятия в сочетании с физическими упражнениями</w:t>
      </w:r>
      <w:r>
        <w:rPr>
          <w:rFonts w:ascii="Times New Roman" w:hAnsi="Times New Roman" w:cs="Times New Roman"/>
          <w:sz w:val="28"/>
          <w:szCs w:val="28"/>
        </w:rPr>
        <w:t xml:space="preserve">: правильно </w:t>
      </w:r>
      <w:r w:rsidRPr="00182EB1">
        <w:rPr>
          <w:rFonts w:ascii="Times New Roman" w:hAnsi="Times New Roman" w:cs="Times New Roman"/>
          <w:sz w:val="28"/>
          <w:szCs w:val="28"/>
        </w:rPr>
        <w:t>организованная прогулка, солнечные и водные процедуры в сочетании с физическими упражнениями.)</w:t>
      </w:r>
    </w:p>
    <w:p w:rsidR="00182EB1" w:rsidRDefault="00182EB1" w:rsidP="00182EB1">
      <w:pPr>
        <w:numPr>
          <w:ilvl w:val="2"/>
          <w:numId w:val="6"/>
        </w:numPr>
        <w:spacing w:after="5" w:line="271" w:lineRule="auto"/>
        <w:ind w:hanging="437"/>
        <w:jc w:val="both"/>
        <w:rPr>
          <w:rFonts w:ascii="Times New Roman" w:hAnsi="Times New Roman" w:cs="Times New Roman"/>
          <w:sz w:val="28"/>
          <w:szCs w:val="28"/>
        </w:rPr>
      </w:pPr>
      <w:r w:rsidRPr="00182EB1">
        <w:rPr>
          <w:rFonts w:ascii="Times New Roman" w:hAnsi="Times New Roman" w:cs="Times New Roman"/>
          <w:sz w:val="28"/>
          <w:szCs w:val="28"/>
        </w:rPr>
        <w:t>работа по адаптации детей раннего возраста.</w:t>
      </w:r>
    </w:p>
    <w:p w:rsidR="00CE3760" w:rsidRDefault="00CE3760" w:rsidP="00CE3760">
      <w:pPr>
        <w:spacing w:after="5" w:line="271" w:lineRule="auto"/>
        <w:ind w:left="11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2021-2022 учебный год дни посещений детьми детский сад – 178.</w:t>
      </w:r>
    </w:p>
    <w:p w:rsidR="00CE3760" w:rsidRDefault="00CE3760" w:rsidP="00CE3760">
      <w:pPr>
        <w:spacing w:after="5" w:line="271" w:lineRule="auto"/>
        <w:ind w:left="11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плану ДОУ должен был выполнить 12994 дней</w:t>
      </w:r>
    </w:p>
    <w:p w:rsidR="00CE3760" w:rsidRDefault="00CE3760" w:rsidP="00CE3760">
      <w:pPr>
        <w:spacing w:after="5" w:line="271" w:lineRule="auto"/>
        <w:ind w:left="11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детодней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9024, т.е. 69,4%</w:t>
      </w:r>
    </w:p>
    <w:p w:rsidR="00CE3760" w:rsidRDefault="00CE3760" w:rsidP="00CE3760">
      <w:pPr>
        <w:spacing w:after="5" w:line="271" w:lineRule="auto"/>
        <w:ind w:left="11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выполнение – 3970,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30,6%</w:t>
      </w:r>
    </w:p>
    <w:p w:rsidR="00CE3760" w:rsidRDefault="00CE3760" w:rsidP="00CE3760">
      <w:pPr>
        <w:spacing w:after="5" w:line="271" w:lineRule="auto"/>
        <w:ind w:left="11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CE3760" w:rsidRDefault="00CE3760" w:rsidP="00CE3760">
      <w:pPr>
        <w:spacing w:after="5" w:line="271" w:lineRule="auto"/>
        <w:ind w:left="11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- 949 дней по карантину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ковид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E3760" w:rsidRDefault="00CE3760" w:rsidP="00CE3760">
      <w:pPr>
        <w:spacing w:after="5" w:line="271" w:lineRule="auto"/>
        <w:ind w:left="11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- 480 дней (по болезни детей)</w:t>
      </w:r>
    </w:p>
    <w:p w:rsidR="00CE3760" w:rsidRPr="00182EB1" w:rsidRDefault="00CE3760" w:rsidP="00CE3760">
      <w:pPr>
        <w:spacing w:after="5" w:line="271" w:lineRule="auto"/>
        <w:ind w:left="11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- 2541 дней (пропущены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</w:p>
    <w:p w:rsidR="00F5223F" w:rsidRDefault="00F5223F" w:rsidP="00352D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223F" w:rsidRPr="00352D90" w:rsidRDefault="00B21488" w:rsidP="00F52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352D9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lastRenderedPageBreak/>
        <w:t xml:space="preserve">Выполнение требований </w:t>
      </w:r>
      <w:proofErr w:type="gramStart"/>
      <w:r w:rsidRPr="00352D9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основной  образовательной</w:t>
      </w:r>
      <w:proofErr w:type="gramEnd"/>
      <w:r w:rsidRPr="00352D9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программы          </w:t>
      </w:r>
    </w:p>
    <w:p w:rsidR="00B21488" w:rsidRPr="00352D90" w:rsidRDefault="00F5223F" w:rsidP="00F52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352D9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за 2021-</w:t>
      </w:r>
      <w:r w:rsidR="00445F05" w:rsidRPr="00352D9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2022</w:t>
      </w:r>
      <w:r w:rsidRPr="00352D9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учебный </w:t>
      </w:r>
      <w:r w:rsidR="00445F05" w:rsidRPr="00352D9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г</w:t>
      </w:r>
      <w:r w:rsidRPr="00352D9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од</w:t>
      </w:r>
      <w:r w:rsidR="00B21488" w:rsidRPr="00352D9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.</w:t>
      </w:r>
    </w:p>
    <w:p w:rsidR="00445F05" w:rsidRPr="00445F05" w:rsidRDefault="00445F05" w:rsidP="00445F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8"/>
        <w:gridCol w:w="1418"/>
        <w:gridCol w:w="1432"/>
        <w:gridCol w:w="1427"/>
        <w:gridCol w:w="1407"/>
        <w:gridCol w:w="1453"/>
      </w:tblGrid>
      <w:tr w:rsidR="00445F05" w:rsidRPr="00E82624" w:rsidTr="006E0E4A">
        <w:tc>
          <w:tcPr>
            <w:tcW w:w="2208" w:type="dxa"/>
            <w:vAlign w:val="center"/>
          </w:tcPr>
          <w:p w:rsidR="00445F05" w:rsidRPr="00E82624" w:rsidRDefault="00445F05" w:rsidP="006E0E4A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1418" w:type="dxa"/>
            <w:vAlign w:val="center"/>
          </w:tcPr>
          <w:p w:rsidR="00445F05" w:rsidRPr="00E82624" w:rsidRDefault="00445F05" w:rsidP="006E0E4A">
            <w:pPr>
              <w:spacing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432" w:type="dxa"/>
          </w:tcPr>
          <w:p w:rsidR="00445F05" w:rsidRPr="00E82624" w:rsidRDefault="00445F05" w:rsidP="006E0E4A">
            <w:r w:rsidRPr="00E82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1427" w:type="dxa"/>
            <w:vAlign w:val="center"/>
          </w:tcPr>
          <w:p w:rsidR="00445F05" w:rsidRPr="00E82624" w:rsidRDefault="00445F05" w:rsidP="006E0E4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407" w:type="dxa"/>
            <w:vAlign w:val="center"/>
          </w:tcPr>
          <w:p w:rsidR="00445F05" w:rsidRPr="00E82624" w:rsidRDefault="00445F05" w:rsidP="006E0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</w:t>
            </w:r>
          </w:p>
        </w:tc>
        <w:tc>
          <w:tcPr>
            <w:tcW w:w="1453" w:type="dxa"/>
          </w:tcPr>
          <w:p w:rsidR="00445F05" w:rsidRPr="00E82624" w:rsidRDefault="00445F05" w:rsidP="006E0E4A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45F05" w:rsidRPr="00E82624" w:rsidRDefault="00445F05" w:rsidP="006E0E4A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динамика</w:t>
            </w:r>
          </w:p>
        </w:tc>
      </w:tr>
      <w:tr w:rsidR="00445F05" w:rsidRPr="00E82624" w:rsidTr="006E0E4A">
        <w:tc>
          <w:tcPr>
            <w:tcW w:w="2208" w:type="dxa"/>
            <w:vMerge w:val="restart"/>
            <w:vAlign w:val="center"/>
          </w:tcPr>
          <w:p w:rsidR="00445F05" w:rsidRPr="00570FB8" w:rsidRDefault="00445F05" w:rsidP="006E0E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70FB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1418" w:type="dxa"/>
            <w:vAlign w:val="center"/>
          </w:tcPr>
          <w:p w:rsidR="00445F05" w:rsidRPr="00570FB8" w:rsidRDefault="00445F05" w:rsidP="006E0E4A">
            <w:pPr>
              <w:spacing w:before="60" w:after="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70F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Начало уч. г.</w:t>
            </w:r>
          </w:p>
        </w:tc>
        <w:tc>
          <w:tcPr>
            <w:tcW w:w="1432" w:type="dxa"/>
            <w:vAlign w:val="center"/>
          </w:tcPr>
          <w:p w:rsidR="00445F05" w:rsidRPr="00570FB8" w:rsidRDefault="00445F05" w:rsidP="006E0E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570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27" w:type="dxa"/>
            <w:vAlign w:val="center"/>
          </w:tcPr>
          <w:p w:rsidR="00445F05" w:rsidRPr="00570FB8" w:rsidRDefault="00445F05" w:rsidP="006E0E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60</w:t>
            </w:r>
            <w:r w:rsidRPr="00570F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07" w:type="dxa"/>
            <w:vAlign w:val="center"/>
          </w:tcPr>
          <w:p w:rsidR="00445F05" w:rsidRPr="00570FB8" w:rsidRDefault="00445F05" w:rsidP="006E0E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24</w:t>
            </w:r>
            <w:r w:rsidRPr="00570F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53" w:type="dxa"/>
          </w:tcPr>
          <w:p w:rsidR="00445F05" w:rsidRPr="00570FB8" w:rsidRDefault="00445F05" w:rsidP="006E0E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70F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445F05" w:rsidRPr="00E82624" w:rsidTr="006E0E4A">
        <w:tc>
          <w:tcPr>
            <w:tcW w:w="2208" w:type="dxa"/>
            <w:vMerge/>
            <w:vAlign w:val="center"/>
          </w:tcPr>
          <w:p w:rsidR="00445F05" w:rsidRPr="00570FB8" w:rsidRDefault="00445F05" w:rsidP="006E0E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45F05" w:rsidRPr="00570FB8" w:rsidRDefault="00445F05" w:rsidP="006E0E4A">
            <w:pPr>
              <w:spacing w:before="60" w:after="6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70F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Конец уч. г.</w:t>
            </w:r>
          </w:p>
        </w:tc>
        <w:tc>
          <w:tcPr>
            <w:tcW w:w="1432" w:type="dxa"/>
            <w:vAlign w:val="center"/>
          </w:tcPr>
          <w:p w:rsidR="00445F05" w:rsidRPr="00570FB8" w:rsidRDefault="00445F05" w:rsidP="006E0E4A">
            <w:pPr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Pr="00570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27" w:type="dxa"/>
            <w:vAlign w:val="center"/>
          </w:tcPr>
          <w:p w:rsidR="00445F05" w:rsidRPr="00570FB8" w:rsidRDefault="00445F05" w:rsidP="006E0E4A">
            <w:pPr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52</w:t>
            </w:r>
            <w:r w:rsidRPr="00570F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07" w:type="dxa"/>
            <w:vAlign w:val="center"/>
          </w:tcPr>
          <w:p w:rsidR="00445F05" w:rsidRPr="00570FB8" w:rsidRDefault="00445F05" w:rsidP="006E0E4A">
            <w:pPr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</w:t>
            </w:r>
            <w:r w:rsidRPr="00570F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53" w:type="dxa"/>
          </w:tcPr>
          <w:p w:rsidR="00445F05" w:rsidRPr="00570FB8" w:rsidRDefault="00445F05" w:rsidP="006E0E4A">
            <w:pPr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570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45F05" w:rsidRPr="00E82624" w:rsidTr="006E0E4A">
        <w:tc>
          <w:tcPr>
            <w:tcW w:w="2208" w:type="dxa"/>
            <w:vMerge w:val="restart"/>
            <w:vAlign w:val="center"/>
          </w:tcPr>
          <w:p w:rsidR="00445F05" w:rsidRPr="00570FB8" w:rsidRDefault="00445F05" w:rsidP="006E0E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70FB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418" w:type="dxa"/>
            <w:vAlign w:val="center"/>
          </w:tcPr>
          <w:p w:rsidR="00445F05" w:rsidRPr="00570FB8" w:rsidRDefault="00445F05" w:rsidP="006E0E4A">
            <w:pPr>
              <w:spacing w:before="60" w:after="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70F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Начало уч. г.</w:t>
            </w:r>
          </w:p>
        </w:tc>
        <w:tc>
          <w:tcPr>
            <w:tcW w:w="1432" w:type="dxa"/>
            <w:vAlign w:val="center"/>
          </w:tcPr>
          <w:p w:rsidR="00445F05" w:rsidRPr="00570FB8" w:rsidRDefault="00445F05" w:rsidP="006E0E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570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27" w:type="dxa"/>
            <w:vAlign w:val="center"/>
          </w:tcPr>
          <w:p w:rsidR="00445F05" w:rsidRPr="00570FB8" w:rsidRDefault="00445F05" w:rsidP="006E0E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44</w:t>
            </w:r>
            <w:r w:rsidRPr="00570F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07" w:type="dxa"/>
            <w:vAlign w:val="center"/>
          </w:tcPr>
          <w:p w:rsidR="00445F05" w:rsidRPr="00570FB8" w:rsidRDefault="00445F05" w:rsidP="006E0E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44</w:t>
            </w:r>
            <w:r w:rsidRPr="00570F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53" w:type="dxa"/>
          </w:tcPr>
          <w:p w:rsidR="00445F05" w:rsidRPr="00570FB8" w:rsidRDefault="00445F05" w:rsidP="006E0E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70F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445F05" w:rsidRPr="00E82624" w:rsidTr="006E0E4A">
        <w:tc>
          <w:tcPr>
            <w:tcW w:w="2208" w:type="dxa"/>
            <w:vMerge/>
            <w:vAlign w:val="center"/>
          </w:tcPr>
          <w:p w:rsidR="00445F05" w:rsidRPr="00570FB8" w:rsidRDefault="00445F05" w:rsidP="006E0E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45F05" w:rsidRPr="00570FB8" w:rsidRDefault="00445F05" w:rsidP="006E0E4A">
            <w:pPr>
              <w:spacing w:before="60" w:after="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70F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Конец уч. г.</w:t>
            </w:r>
          </w:p>
        </w:tc>
        <w:tc>
          <w:tcPr>
            <w:tcW w:w="1432" w:type="dxa"/>
            <w:vAlign w:val="center"/>
          </w:tcPr>
          <w:p w:rsidR="00445F05" w:rsidRPr="00570FB8" w:rsidRDefault="00445F05" w:rsidP="006E0E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  <w:r w:rsidRPr="00570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27" w:type="dxa"/>
            <w:vAlign w:val="center"/>
          </w:tcPr>
          <w:p w:rsidR="00445F05" w:rsidRPr="00570FB8" w:rsidRDefault="00445F05" w:rsidP="006E0E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44</w:t>
            </w:r>
            <w:r w:rsidRPr="00570F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07" w:type="dxa"/>
            <w:vAlign w:val="center"/>
          </w:tcPr>
          <w:p w:rsidR="00445F05" w:rsidRPr="00570FB8" w:rsidRDefault="00445F05" w:rsidP="006E0E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  <w:r w:rsidRPr="00570F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53" w:type="dxa"/>
          </w:tcPr>
          <w:p w:rsidR="00445F05" w:rsidRPr="00570FB8" w:rsidRDefault="00445F05" w:rsidP="006E0E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570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45F05" w:rsidRPr="00E82624" w:rsidTr="006E0E4A">
        <w:tc>
          <w:tcPr>
            <w:tcW w:w="2208" w:type="dxa"/>
            <w:vMerge w:val="restart"/>
            <w:vAlign w:val="center"/>
          </w:tcPr>
          <w:p w:rsidR="00445F05" w:rsidRPr="00570FB8" w:rsidRDefault="00445F05" w:rsidP="006E0E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70FB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418" w:type="dxa"/>
            <w:vAlign w:val="center"/>
          </w:tcPr>
          <w:p w:rsidR="00445F05" w:rsidRPr="00570FB8" w:rsidRDefault="00445F05" w:rsidP="006E0E4A">
            <w:pPr>
              <w:spacing w:before="60" w:after="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70F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Начало уч. г.</w:t>
            </w:r>
          </w:p>
        </w:tc>
        <w:tc>
          <w:tcPr>
            <w:tcW w:w="1432" w:type="dxa"/>
            <w:vAlign w:val="center"/>
          </w:tcPr>
          <w:p w:rsidR="00445F05" w:rsidRPr="00570FB8" w:rsidRDefault="00445F05" w:rsidP="006E0E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70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27" w:type="dxa"/>
            <w:vAlign w:val="center"/>
          </w:tcPr>
          <w:p w:rsidR="00445F05" w:rsidRPr="00570FB8" w:rsidRDefault="00445F05" w:rsidP="006E0E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40</w:t>
            </w:r>
            <w:r w:rsidRPr="00570F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07" w:type="dxa"/>
            <w:vAlign w:val="center"/>
          </w:tcPr>
          <w:p w:rsidR="00445F05" w:rsidRPr="00570FB8" w:rsidRDefault="00445F05" w:rsidP="006E0E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52</w:t>
            </w:r>
            <w:r w:rsidRPr="00570F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53" w:type="dxa"/>
          </w:tcPr>
          <w:p w:rsidR="00445F05" w:rsidRPr="00570FB8" w:rsidRDefault="00445F05" w:rsidP="006E0E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70F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445F05" w:rsidRPr="00E82624" w:rsidTr="006E0E4A">
        <w:tc>
          <w:tcPr>
            <w:tcW w:w="2208" w:type="dxa"/>
            <w:vMerge/>
            <w:vAlign w:val="center"/>
          </w:tcPr>
          <w:p w:rsidR="00445F05" w:rsidRPr="00570FB8" w:rsidRDefault="00445F05" w:rsidP="006E0E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45F05" w:rsidRPr="00570FB8" w:rsidRDefault="00445F05" w:rsidP="006E0E4A">
            <w:pPr>
              <w:spacing w:before="60" w:after="60" w:line="15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70F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Конец уч. г.</w:t>
            </w:r>
          </w:p>
        </w:tc>
        <w:tc>
          <w:tcPr>
            <w:tcW w:w="1432" w:type="dxa"/>
            <w:vAlign w:val="center"/>
          </w:tcPr>
          <w:p w:rsidR="00445F05" w:rsidRPr="00570FB8" w:rsidRDefault="00445F05" w:rsidP="006E0E4A">
            <w:pPr>
              <w:spacing w:line="15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  <w:r w:rsidRPr="00570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27" w:type="dxa"/>
            <w:vAlign w:val="center"/>
          </w:tcPr>
          <w:p w:rsidR="00445F05" w:rsidRPr="00570FB8" w:rsidRDefault="00445F05" w:rsidP="006E0E4A">
            <w:pPr>
              <w:spacing w:line="15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  <w:r w:rsidRPr="00570F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407" w:type="dxa"/>
            <w:vAlign w:val="center"/>
          </w:tcPr>
          <w:p w:rsidR="00445F05" w:rsidRPr="00570FB8" w:rsidRDefault="00445F05" w:rsidP="006E0E4A">
            <w:pPr>
              <w:spacing w:line="15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16</w:t>
            </w:r>
            <w:r w:rsidRPr="00570F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53" w:type="dxa"/>
          </w:tcPr>
          <w:p w:rsidR="00445F05" w:rsidRPr="00570FB8" w:rsidRDefault="00445F05" w:rsidP="006E0E4A">
            <w:pPr>
              <w:spacing w:line="15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570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45F05" w:rsidRPr="00E82624" w:rsidTr="006E0E4A">
        <w:tc>
          <w:tcPr>
            <w:tcW w:w="2208" w:type="dxa"/>
            <w:vMerge w:val="restart"/>
            <w:vAlign w:val="center"/>
          </w:tcPr>
          <w:p w:rsidR="00445F05" w:rsidRPr="00570FB8" w:rsidRDefault="00445F05" w:rsidP="006E0E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70FB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1418" w:type="dxa"/>
            <w:vAlign w:val="center"/>
          </w:tcPr>
          <w:p w:rsidR="00445F05" w:rsidRPr="00570FB8" w:rsidRDefault="00445F05" w:rsidP="006E0E4A">
            <w:pPr>
              <w:spacing w:before="60" w:after="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70F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Начало уч. г.</w:t>
            </w:r>
          </w:p>
        </w:tc>
        <w:tc>
          <w:tcPr>
            <w:tcW w:w="1432" w:type="dxa"/>
            <w:vAlign w:val="center"/>
          </w:tcPr>
          <w:p w:rsidR="00445F05" w:rsidRPr="00570FB8" w:rsidRDefault="00445F05" w:rsidP="006E0E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70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427" w:type="dxa"/>
            <w:vAlign w:val="center"/>
          </w:tcPr>
          <w:p w:rsidR="00445F05" w:rsidRPr="00570FB8" w:rsidRDefault="00445F05" w:rsidP="006E0E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52</w:t>
            </w:r>
            <w:r w:rsidRPr="00570F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07" w:type="dxa"/>
            <w:vAlign w:val="center"/>
          </w:tcPr>
          <w:p w:rsidR="00445F05" w:rsidRPr="00570FB8" w:rsidRDefault="00445F05" w:rsidP="006E0E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48</w:t>
            </w:r>
            <w:r w:rsidRPr="00570F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53" w:type="dxa"/>
          </w:tcPr>
          <w:p w:rsidR="00445F05" w:rsidRPr="00570FB8" w:rsidRDefault="00445F05" w:rsidP="006E0E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70F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445F05" w:rsidRPr="00E82624" w:rsidTr="006E0E4A">
        <w:tc>
          <w:tcPr>
            <w:tcW w:w="2208" w:type="dxa"/>
            <w:vMerge/>
            <w:vAlign w:val="center"/>
          </w:tcPr>
          <w:p w:rsidR="00445F05" w:rsidRPr="00570FB8" w:rsidRDefault="00445F05" w:rsidP="006E0E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45F05" w:rsidRPr="00570FB8" w:rsidRDefault="00445F05" w:rsidP="006E0E4A">
            <w:pPr>
              <w:spacing w:before="60" w:after="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70F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Конец уч. г.</w:t>
            </w:r>
          </w:p>
        </w:tc>
        <w:tc>
          <w:tcPr>
            <w:tcW w:w="1432" w:type="dxa"/>
            <w:vAlign w:val="center"/>
          </w:tcPr>
          <w:p w:rsidR="00445F05" w:rsidRPr="00570FB8" w:rsidRDefault="00445F05" w:rsidP="006E0E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  <w:r w:rsidRPr="00570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27" w:type="dxa"/>
            <w:vAlign w:val="center"/>
          </w:tcPr>
          <w:p w:rsidR="00445F05" w:rsidRPr="00570FB8" w:rsidRDefault="00445F05" w:rsidP="006E0E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40</w:t>
            </w:r>
            <w:r w:rsidRPr="00570F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07" w:type="dxa"/>
            <w:vAlign w:val="center"/>
          </w:tcPr>
          <w:p w:rsidR="00445F05" w:rsidRPr="00570FB8" w:rsidRDefault="00445F05" w:rsidP="006E0E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  <w:r w:rsidRPr="00570F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53" w:type="dxa"/>
          </w:tcPr>
          <w:p w:rsidR="00445F05" w:rsidRPr="00570FB8" w:rsidRDefault="00445F05" w:rsidP="006E0E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  <w:r w:rsidRPr="00570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45F05" w:rsidRPr="00E82624" w:rsidTr="006E0E4A">
        <w:tc>
          <w:tcPr>
            <w:tcW w:w="2208" w:type="dxa"/>
            <w:vAlign w:val="center"/>
          </w:tcPr>
          <w:p w:rsidR="00445F05" w:rsidRPr="00570FB8" w:rsidRDefault="00445F05" w:rsidP="006E0E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70FB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418" w:type="dxa"/>
            <w:vAlign w:val="center"/>
          </w:tcPr>
          <w:p w:rsidR="00445F05" w:rsidRPr="00570FB8" w:rsidRDefault="00445F05" w:rsidP="006E0E4A">
            <w:pPr>
              <w:spacing w:before="60" w:after="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70F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Начало уч. г.</w:t>
            </w:r>
          </w:p>
        </w:tc>
        <w:tc>
          <w:tcPr>
            <w:tcW w:w="1432" w:type="dxa"/>
            <w:vAlign w:val="center"/>
          </w:tcPr>
          <w:p w:rsidR="00445F05" w:rsidRPr="00570FB8" w:rsidRDefault="00445F05" w:rsidP="006E0E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70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427" w:type="dxa"/>
            <w:vAlign w:val="center"/>
          </w:tcPr>
          <w:p w:rsidR="00445F05" w:rsidRPr="00570FB8" w:rsidRDefault="00445F05" w:rsidP="006E0E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70F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43%</w:t>
            </w:r>
          </w:p>
        </w:tc>
        <w:tc>
          <w:tcPr>
            <w:tcW w:w="1407" w:type="dxa"/>
            <w:vAlign w:val="center"/>
          </w:tcPr>
          <w:p w:rsidR="00445F05" w:rsidRPr="00570FB8" w:rsidRDefault="00445F05" w:rsidP="006E0E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70F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57%</w:t>
            </w:r>
          </w:p>
        </w:tc>
        <w:tc>
          <w:tcPr>
            <w:tcW w:w="1453" w:type="dxa"/>
          </w:tcPr>
          <w:p w:rsidR="00445F05" w:rsidRPr="00570FB8" w:rsidRDefault="00445F05" w:rsidP="006E0E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70F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445F05" w:rsidRPr="00E82624" w:rsidTr="006E0E4A">
        <w:tc>
          <w:tcPr>
            <w:tcW w:w="2208" w:type="dxa"/>
            <w:vAlign w:val="center"/>
          </w:tcPr>
          <w:p w:rsidR="00445F05" w:rsidRPr="00570FB8" w:rsidRDefault="00445F05" w:rsidP="006E0E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45F05" w:rsidRPr="00570FB8" w:rsidRDefault="00445F05" w:rsidP="006E0E4A">
            <w:pPr>
              <w:spacing w:before="60" w:after="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70F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Конец уч. г.</w:t>
            </w:r>
          </w:p>
        </w:tc>
        <w:tc>
          <w:tcPr>
            <w:tcW w:w="1432" w:type="dxa"/>
            <w:vAlign w:val="center"/>
          </w:tcPr>
          <w:p w:rsidR="00445F05" w:rsidRPr="00570FB8" w:rsidRDefault="00445F05" w:rsidP="006E0E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70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6%</w:t>
            </w:r>
          </w:p>
        </w:tc>
        <w:tc>
          <w:tcPr>
            <w:tcW w:w="1427" w:type="dxa"/>
            <w:vAlign w:val="center"/>
          </w:tcPr>
          <w:p w:rsidR="00445F05" w:rsidRPr="00570FB8" w:rsidRDefault="00445F05" w:rsidP="006E0E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70F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1407" w:type="dxa"/>
            <w:vAlign w:val="center"/>
          </w:tcPr>
          <w:p w:rsidR="00445F05" w:rsidRPr="00570FB8" w:rsidRDefault="00445F05" w:rsidP="006E0E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44</w:t>
            </w:r>
            <w:r w:rsidRPr="00570F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53" w:type="dxa"/>
          </w:tcPr>
          <w:p w:rsidR="00445F05" w:rsidRPr="00570FB8" w:rsidRDefault="00445F05" w:rsidP="006E0E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570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445F05" w:rsidRDefault="00445F05" w:rsidP="00B21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488" w:rsidRPr="00B21488" w:rsidRDefault="00B21488" w:rsidP="00445F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Опираясь на результаты диагностики, можно сказать, что программа освоена с учетом возрастных особенностей. Но наблюдается </w:t>
      </w:r>
      <w:proofErr w:type="gramStart"/>
      <w:r w:rsidRPr="00B2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</w:t>
      </w:r>
      <w:r w:rsidR="00445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вание </w:t>
      </w:r>
      <w:r w:rsidRPr="00B2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B2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развитии интеллекта и речевого общения. Не все воспитатели проявляют творчество и фантазию в использовании проектной деятельности. Не хватает базы для работы по познавательно – исследовательской деятельности, не достаточно в библиотеке детской художественной литературы. Дети слабо проявляют себя в театрализованной деятельности, дикция, интонационная выразительность речи требуют более качественной работы.  Особое внимание   уделяется нравственно-патриотическому воспитанию дошкольников, изучению природы, культуры быта и традициям родного края.</w:t>
      </w:r>
    </w:p>
    <w:p w:rsidR="00B21488" w:rsidRPr="00B21488" w:rsidRDefault="00B21488" w:rsidP="00B2148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 создана развивающая среда для творческого саморазвития личности детей. Во всех возрастных группах созданы благоприятный социально-психологический климат для личностного становления ребенка, укрепления здоровья, развития вкуса. Имеются игры для интеллектуального, сенсорного развития, атрибуты для творческих игр, художественного развития.</w:t>
      </w:r>
    </w:p>
    <w:p w:rsidR="00B21488" w:rsidRPr="00445F05" w:rsidRDefault="00B21488" w:rsidP="00B214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45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Pr="00445F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каждой </w:t>
      </w:r>
      <w:proofErr w:type="gramStart"/>
      <w:r w:rsidRPr="00445F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группе  созданы</w:t>
      </w:r>
      <w:proofErr w:type="gramEnd"/>
      <w:r w:rsidRPr="00445F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445F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352D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445F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уголок познавательного развития; </w:t>
      </w:r>
      <w:r w:rsidRPr="00445F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352D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- </w:t>
      </w:r>
      <w:r w:rsidRPr="00445F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центры художественного творчества (уголки </w:t>
      </w:r>
      <w:proofErr w:type="spellStart"/>
      <w:r w:rsidRPr="00445F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изодеятельности</w:t>
      </w:r>
      <w:proofErr w:type="spellEnd"/>
      <w:r w:rsidRPr="00445F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театрально-музыкальные уголки);</w:t>
      </w:r>
      <w:r w:rsidRPr="00445F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352D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445F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уголок игровой деятельности</w:t>
      </w:r>
      <w:r w:rsidRPr="00445F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352D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445F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уголок экологического воспитания;</w:t>
      </w:r>
      <w:r w:rsidRPr="00445F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центры речевого развития,</w:t>
      </w:r>
    </w:p>
    <w:p w:rsidR="00B21488" w:rsidRPr="00445F05" w:rsidRDefault="00B21488" w:rsidP="00B214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45F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-уголок патриотического воспитания.</w:t>
      </w:r>
    </w:p>
    <w:p w:rsidR="00B21488" w:rsidRPr="00B21488" w:rsidRDefault="00B21488" w:rsidP="00B214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велась в соответствии с программным обеспечением при тесном взаимодействии всех педагогов ДОУ.</w:t>
      </w:r>
    </w:p>
    <w:p w:rsidR="00B21488" w:rsidRPr="00B21488" w:rsidRDefault="00B21488" w:rsidP="00B2148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педагогов ДОУ осуществлялась с учетом годового плана и индивидуальных планов работы. В соответствии с этим проводились музыкальные и спортивные развлечения, праздники. Организованные формы обучения проводились н</w:t>
      </w:r>
      <w:r w:rsidR="00445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основе расписания организова</w:t>
      </w:r>
      <w:r w:rsidRPr="00B2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 образовательной деятельности, с учетом возрастных особенностей детей и в соответствии с требованиями нормативных документов.</w:t>
      </w:r>
    </w:p>
    <w:p w:rsidR="00B21488" w:rsidRPr="00B21488" w:rsidRDefault="00B21488" w:rsidP="00B214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Методическая    работа    в    ДОУ   в   це</w:t>
      </w:r>
      <w:r w:rsidR="00445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    оптимальна   и   </w:t>
      </w:r>
      <w:proofErr w:type="spellStart"/>
      <w:proofErr w:type="gramStart"/>
      <w:r w:rsidR="00445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эффектин</w:t>
      </w:r>
      <w:r w:rsidRPr="00B2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B2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 имеются</w:t>
      </w:r>
      <w:proofErr w:type="gramEnd"/>
      <w:r w:rsidRPr="00B2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позитивные изменения профессиональных возможностей кадров и факторов, влияющих на качество </w:t>
      </w:r>
      <w:proofErr w:type="spellStart"/>
      <w:r w:rsidRPr="00B2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B2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 в ДОУ.</w:t>
      </w:r>
    </w:p>
    <w:p w:rsidR="00B21488" w:rsidRDefault="00B21488" w:rsidP="00B21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Проведенный анализ обра</w:t>
      </w:r>
      <w:r w:rsidR="00445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зовательной деятельности за 2021-2022</w:t>
      </w:r>
      <w:r w:rsidRPr="00B2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показал, что годовой план работы ДОУ реализован в полном объеме, </w:t>
      </w:r>
      <w:proofErr w:type="gramStart"/>
      <w:r w:rsidRPr="00B2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поставленная  перед</w:t>
      </w:r>
      <w:proofErr w:type="gramEnd"/>
      <w:r w:rsidRPr="00B2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коллективом задача выполнена, а достигнутые результаты удовлетворяют педагогический коллектив дошкольного учреждения, родителей и детей.</w:t>
      </w:r>
    </w:p>
    <w:p w:rsidR="001854B5" w:rsidRPr="00182EB1" w:rsidRDefault="001854B5" w:rsidP="001854B5">
      <w:pPr>
        <w:spacing w:after="33"/>
        <w:ind w:left="153"/>
        <w:rPr>
          <w:rFonts w:ascii="Times New Roman" w:hAnsi="Times New Roman" w:cs="Times New Roman"/>
          <w:sz w:val="28"/>
          <w:szCs w:val="28"/>
        </w:rPr>
      </w:pPr>
      <w:r w:rsidRPr="00182EB1">
        <w:rPr>
          <w:rFonts w:ascii="Times New Roman" w:eastAsia="Times New Roman" w:hAnsi="Times New Roman" w:cs="Times New Roman"/>
          <w:b/>
          <w:sz w:val="28"/>
          <w:szCs w:val="28"/>
        </w:rPr>
        <w:t>Факторы, способствующие реализации образовательного процесса:</w:t>
      </w:r>
      <w:r w:rsidRPr="00182E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4B5" w:rsidRPr="00182EB1" w:rsidRDefault="001854B5" w:rsidP="001854B5">
      <w:pPr>
        <w:numPr>
          <w:ilvl w:val="2"/>
          <w:numId w:val="6"/>
        </w:numPr>
        <w:spacing w:after="5" w:line="271" w:lineRule="auto"/>
        <w:ind w:hanging="437"/>
        <w:rPr>
          <w:rFonts w:ascii="Times New Roman" w:hAnsi="Times New Roman" w:cs="Times New Roman"/>
          <w:sz w:val="28"/>
          <w:szCs w:val="28"/>
        </w:rPr>
      </w:pPr>
      <w:r w:rsidRPr="00182EB1">
        <w:rPr>
          <w:rFonts w:ascii="Times New Roman" w:hAnsi="Times New Roman" w:cs="Times New Roman"/>
          <w:sz w:val="28"/>
          <w:szCs w:val="28"/>
        </w:rPr>
        <w:t>совершенствование в группах развивающей среды в соответствии с реализуемой программой и ФГОС ДО;</w:t>
      </w:r>
    </w:p>
    <w:p w:rsidR="001854B5" w:rsidRPr="00182EB1" w:rsidRDefault="001854B5" w:rsidP="001854B5">
      <w:pPr>
        <w:numPr>
          <w:ilvl w:val="2"/>
          <w:numId w:val="6"/>
        </w:numPr>
        <w:spacing w:after="5" w:line="271" w:lineRule="auto"/>
        <w:ind w:hanging="437"/>
        <w:rPr>
          <w:rFonts w:ascii="Times New Roman" w:hAnsi="Times New Roman" w:cs="Times New Roman"/>
          <w:sz w:val="28"/>
          <w:szCs w:val="28"/>
        </w:rPr>
      </w:pPr>
      <w:r w:rsidRPr="00182EB1">
        <w:rPr>
          <w:rFonts w:ascii="Times New Roman" w:hAnsi="Times New Roman" w:cs="Times New Roman"/>
          <w:sz w:val="28"/>
          <w:szCs w:val="28"/>
        </w:rPr>
        <w:t>улучшение показателей физического развития детей;</w:t>
      </w:r>
    </w:p>
    <w:p w:rsidR="001854B5" w:rsidRPr="00182EB1" w:rsidRDefault="001854B5" w:rsidP="001854B5">
      <w:pPr>
        <w:numPr>
          <w:ilvl w:val="2"/>
          <w:numId w:val="6"/>
        </w:numPr>
        <w:spacing w:after="5" w:line="271" w:lineRule="auto"/>
        <w:ind w:hanging="437"/>
        <w:rPr>
          <w:rFonts w:ascii="Times New Roman" w:hAnsi="Times New Roman" w:cs="Times New Roman"/>
          <w:sz w:val="28"/>
          <w:szCs w:val="28"/>
        </w:rPr>
      </w:pPr>
      <w:r w:rsidRPr="00182EB1">
        <w:rPr>
          <w:rFonts w:ascii="Times New Roman" w:hAnsi="Times New Roman" w:cs="Times New Roman"/>
          <w:sz w:val="28"/>
          <w:szCs w:val="28"/>
        </w:rPr>
        <w:t>осознанное освоение педагогами реализ</w:t>
      </w:r>
      <w:r w:rsidR="00182EB1">
        <w:rPr>
          <w:rFonts w:ascii="Times New Roman" w:hAnsi="Times New Roman" w:cs="Times New Roman"/>
          <w:sz w:val="28"/>
          <w:szCs w:val="28"/>
        </w:rPr>
        <w:t>уемой образовательной программы;</w:t>
      </w:r>
    </w:p>
    <w:p w:rsidR="001854B5" w:rsidRPr="00182EB1" w:rsidRDefault="001854B5" w:rsidP="001854B5">
      <w:pPr>
        <w:numPr>
          <w:ilvl w:val="2"/>
          <w:numId w:val="6"/>
        </w:numPr>
        <w:spacing w:after="5" w:line="271" w:lineRule="auto"/>
        <w:ind w:hanging="437"/>
        <w:rPr>
          <w:rFonts w:ascii="Times New Roman" w:hAnsi="Times New Roman" w:cs="Times New Roman"/>
          <w:sz w:val="28"/>
          <w:szCs w:val="28"/>
        </w:rPr>
      </w:pPr>
      <w:r w:rsidRPr="00182EB1">
        <w:rPr>
          <w:rFonts w:ascii="Times New Roman" w:hAnsi="Times New Roman" w:cs="Times New Roman"/>
          <w:sz w:val="28"/>
          <w:szCs w:val="28"/>
        </w:rPr>
        <w:t>повышение профессионального мастерства педагогов;</w:t>
      </w:r>
    </w:p>
    <w:p w:rsidR="001854B5" w:rsidRPr="00182EB1" w:rsidRDefault="001854B5" w:rsidP="001854B5">
      <w:pPr>
        <w:numPr>
          <w:ilvl w:val="2"/>
          <w:numId w:val="6"/>
        </w:numPr>
        <w:spacing w:after="5" w:line="271" w:lineRule="auto"/>
        <w:ind w:hanging="437"/>
        <w:rPr>
          <w:rFonts w:ascii="Times New Roman" w:hAnsi="Times New Roman" w:cs="Times New Roman"/>
          <w:sz w:val="28"/>
          <w:szCs w:val="28"/>
        </w:rPr>
      </w:pPr>
      <w:r w:rsidRPr="00182EB1">
        <w:rPr>
          <w:rFonts w:ascii="Times New Roman" w:hAnsi="Times New Roman" w:cs="Times New Roman"/>
          <w:sz w:val="28"/>
          <w:szCs w:val="28"/>
        </w:rPr>
        <w:t>активизация, заинтересованность родителей в совершенствовании образовательного процесса.</w:t>
      </w:r>
    </w:p>
    <w:p w:rsidR="001854B5" w:rsidRPr="00182EB1" w:rsidRDefault="001854B5" w:rsidP="001854B5">
      <w:pPr>
        <w:spacing w:after="33"/>
        <w:ind w:left="153"/>
        <w:rPr>
          <w:rFonts w:ascii="Times New Roman" w:hAnsi="Times New Roman" w:cs="Times New Roman"/>
          <w:sz w:val="28"/>
          <w:szCs w:val="28"/>
        </w:rPr>
      </w:pPr>
      <w:r w:rsidRPr="00182EB1">
        <w:rPr>
          <w:rFonts w:ascii="Times New Roman" w:eastAsia="Times New Roman" w:hAnsi="Times New Roman" w:cs="Times New Roman"/>
          <w:b/>
          <w:sz w:val="28"/>
          <w:szCs w:val="28"/>
        </w:rPr>
        <w:t>Факторы препятствующие:</w:t>
      </w:r>
      <w:r w:rsidRPr="00182E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EB1" w:rsidRPr="00182EB1" w:rsidRDefault="001854B5" w:rsidP="00182EB1">
      <w:pPr>
        <w:numPr>
          <w:ilvl w:val="2"/>
          <w:numId w:val="6"/>
        </w:numPr>
        <w:spacing w:after="5" w:line="271" w:lineRule="auto"/>
        <w:ind w:hanging="437"/>
        <w:rPr>
          <w:rFonts w:ascii="Times New Roman" w:hAnsi="Times New Roman" w:cs="Times New Roman"/>
          <w:sz w:val="28"/>
          <w:szCs w:val="28"/>
        </w:rPr>
      </w:pPr>
      <w:r w:rsidRPr="00182EB1">
        <w:rPr>
          <w:rFonts w:ascii="Times New Roman" w:hAnsi="Times New Roman" w:cs="Times New Roman"/>
          <w:sz w:val="28"/>
          <w:szCs w:val="28"/>
        </w:rPr>
        <w:t>отсутствие у большинства родителей медицинских и педагогических знаний,</w:t>
      </w:r>
    </w:p>
    <w:p w:rsidR="001854B5" w:rsidRPr="00182EB1" w:rsidRDefault="00182EB1" w:rsidP="00182EB1">
      <w:pPr>
        <w:numPr>
          <w:ilvl w:val="2"/>
          <w:numId w:val="6"/>
        </w:numPr>
        <w:spacing w:after="5" w:line="271" w:lineRule="auto"/>
        <w:ind w:hanging="4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1854B5" w:rsidRPr="00182EB1">
        <w:rPr>
          <w:rFonts w:ascii="Times New Roman" w:hAnsi="Times New Roman" w:cs="Times New Roman"/>
          <w:sz w:val="28"/>
          <w:szCs w:val="28"/>
        </w:rPr>
        <w:t>увеличение учебных нагрузок по мере взросления детей в совместной организованной</w:t>
      </w:r>
      <w:r w:rsidR="001854B5" w:rsidRPr="00182EB1">
        <w:rPr>
          <w:rFonts w:ascii="Times New Roman" w:eastAsia="Segoe UI Symbol" w:hAnsi="Times New Roman" w:cs="Times New Roman"/>
          <w:sz w:val="28"/>
          <w:szCs w:val="28"/>
        </w:rPr>
        <w:t xml:space="preserve"> </w:t>
      </w:r>
      <w:r w:rsidR="001854B5" w:rsidRPr="00182EB1">
        <w:rPr>
          <w:rFonts w:ascii="Times New Roman" w:hAnsi="Times New Roman" w:cs="Times New Roman"/>
          <w:sz w:val="28"/>
          <w:szCs w:val="28"/>
        </w:rPr>
        <w:t>деятельности</w:t>
      </w:r>
      <w:r w:rsidR="001854B5" w:rsidRPr="00182EB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1854B5" w:rsidRPr="00182EB1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="001854B5" w:rsidRPr="00182EB1">
        <w:rPr>
          <w:rFonts w:ascii="Times New Roman" w:hAnsi="Times New Roman" w:cs="Times New Roman"/>
          <w:sz w:val="28"/>
          <w:szCs w:val="28"/>
        </w:rPr>
        <w:t xml:space="preserve"> педагога с детьми. </w:t>
      </w:r>
    </w:p>
    <w:p w:rsidR="001854B5" w:rsidRPr="00182EB1" w:rsidRDefault="001854B5" w:rsidP="00182EB1">
      <w:pPr>
        <w:ind w:left="168" w:right="571"/>
        <w:jc w:val="both"/>
        <w:rPr>
          <w:rFonts w:ascii="Times New Roman" w:hAnsi="Times New Roman" w:cs="Times New Roman"/>
          <w:sz w:val="28"/>
          <w:szCs w:val="28"/>
        </w:rPr>
      </w:pPr>
      <w:r w:rsidRPr="00182EB1">
        <w:rPr>
          <w:rFonts w:ascii="Times New Roman" w:hAnsi="Times New Roman" w:cs="Times New Roman"/>
          <w:sz w:val="28"/>
          <w:szCs w:val="28"/>
        </w:rPr>
        <w:t>Таким образом, в деятельности ДОУ прослеживаются положительные тенденции к обновлению и структурированию образовательного процесса.</w:t>
      </w:r>
    </w:p>
    <w:p w:rsidR="00B21488" w:rsidRPr="00B21488" w:rsidRDefault="00B21488" w:rsidP="00445F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Для дальнейшего внедрения современных технологий, творческого воспитания и обучения детей, повышения мастерства педагогов ставим перед соб</w:t>
      </w:r>
      <w:r w:rsidR="00445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цель и годовые задачи на 2022-2023</w:t>
      </w:r>
      <w:r w:rsidRPr="00B2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  <w:r w:rsidRPr="00B214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B21488" w:rsidRPr="00AB3260" w:rsidRDefault="00B21488" w:rsidP="00B214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AB3260">
        <w:rPr>
          <w:rFonts w:ascii="Times New Roman" w:eastAsia="Times New Roman" w:hAnsi="Times New Roman" w:cs="Times New Roman"/>
          <w:bCs/>
          <w:color w:val="000000"/>
          <w:sz w:val="27"/>
          <w:szCs w:val="27"/>
          <w:u w:val="single"/>
          <w:lang w:eastAsia="ru-RU"/>
        </w:rPr>
        <w:t>Основные задачи:</w:t>
      </w:r>
    </w:p>
    <w:p w:rsidR="00B21488" w:rsidRPr="00B21488" w:rsidRDefault="00B21488" w:rsidP="00AB326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48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1. </w:t>
      </w:r>
      <w:r w:rsidR="00AB3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2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храна жизни и укрепление физического и психического здоровья детей; обеспечение познавательно-речевого, социально-личностного, художественно-эстетического и физического развития детей;</w:t>
      </w:r>
    </w:p>
    <w:p w:rsidR="00B21488" w:rsidRPr="00B21488" w:rsidRDefault="00AB3260" w:rsidP="00AB326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</w:t>
      </w:r>
      <w:r w:rsidR="00B21488" w:rsidRPr="00B2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оспитание гражданственности, уважения правам и свободам человека, любви к окружающей природе, Родине, семье с учетом возрастных особенностей детей;</w:t>
      </w:r>
    </w:p>
    <w:p w:rsidR="00B21488" w:rsidRPr="00B21488" w:rsidRDefault="00AB3260" w:rsidP="00B214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</w:t>
      </w:r>
      <w:r w:rsidR="00B21488" w:rsidRPr="00B2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заимодействие с семьями для обеспечения полноценного развития детей;</w:t>
      </w:r>
    </w:p>
    <w:p w:rsidR="00B21488" w:rsidRPr="00B21488" w:rsidRDefault="00AB3260" w:rsidP="00AB326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</w:t>
      </w:r>
      <w:r w:rsidR="00B21488" w:rsidRPr="00B2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352D90" w:rsidRDefault="00352D90" w:rsidP="00B21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</w:p>
    <w:p w:rsidR="00B21488" w:rsidRPr="00B21488" w:rsidRDefault="00B21488" w:rsidP="00B214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26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Работа с кадрами</w:t>
      </w:r>
      <w:r w:rsidRPr="00B2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направлена на формирование творческого коллектива единомышленников высокого профессионального уровня. Проведены теоретические семинар</w:t>
      </w:r>
      <w:r w:rsidR="00AB3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и семинары-практикумы   В 2021-2022</w:t>
      </w:r>
      <w:r w:rsidRPr="00B2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педагоги ДОУ показали 3открытых просмотра. В средней   по развитию речи используя элементы театрализованной деятельности. В старшей группе – открытый просмотр по математике «В поисках клада в ко</w:t>
      </w:r>
      <w:r w:rsidR="00AB3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ролевстве математики». В</w:t>
      </w:r>
      <w:r w:rsidRPr="00B2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младшей группе по физическому развитию, по развитию речи «Путешествие в сказку «Гуси-Лебеди», «Влияние устного народного творчества для детей от 3-4 лет».</w:t>
      </w:r>
    </w:p>
    <w:p w:rsidR="00B21488" w:rsidRPr="00B21488" w:rsidRDefault="00B21488" w:rsidP="00B2148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Проведены праздники во второй</w:t>
      </w:r>
      <w:r w:rsidR="00AB3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группе раннего </w:t>
      </w:r>
      <w:proofErr w:type="gramStart"/>
      <w:r w:rsidR="00AB3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возраста, </w:t>
      </w:r>
      <w:r w:rsidRPr="00B2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младшей</w:t>
      </w:r>
      <w:proofErr w:type="gramEnd"/>
      <w:r w:rsidRPr="00B2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средней и старшей групп «Праздник осени», Спортивный праздник, праздник, посвященный Дню матери», Новогодний праздник, Зимняя олимпиада, Праздник «23 февраля», «День 8 марта», </w:t>
      </w:r>
      <w:r w:rsidR="00AB3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«День птиц», «День детской книги», «День танца», месячник «Театр и дети», </w:t>
      </w:r>
      <w:r w:rsidRPr="00B2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«День Победы»,   «День Защиты детей» различные выставки и смотры- конкурсы.</w:t>
      </w:r>
    </w:p>
    <w:p w:rsidR="00B21488" w:rsidRPr="00B21488" w:rsidRDefault="00B21488" w:rsidP="00B214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Мероприятия проведены педагогами на высоком уровне. Все педагоги к подготовке показательных мероприятий отнеслись добросовестно и показали достаточно высокий уровень педагогического мастерства.</w:t>
      </w:r>
    </w:p>
    <w:p w:rsidR="00B21488" w:rsidRPr="00B21488" w:rsidRDefault="00B21488" w:rsidP="00B214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</w:t>
      </w:r>
    </w:p>
    <w:p w:rsidR="00B21488" w:rsidRPr="00B21488" w:rsidRDefault="00B21488" w:rsidP="00B2148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26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Взаимодействие с семьей</w:t>
      </w:r>
      <w:r w:rsidRPr="00B2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важное направление деятельности детского сада. На основе взаимодействия современного дошкольного учреждения и семьи лежит сотрудничество, которое включает в себя:</w:t>
      </w:r>
    </w:p>
    <w:p w:rsidR="00B21488" w:rsidRPr="00B21488" w:rsidRDefault="00B21488" w:rsidP="00B21488">
      <w:pPr>
        <w:shd w:val="clear" w:color="auto" w:fill="FFFFFF"/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   приобщение родителей к педагогическому процессу;</w:t>
      </w:r>
    </w:p>
    <w:p w:rsidR="00B21488" w:rsidRPr="00B21488" w:rsidRDefault="00B21488" w:rsidP="00B21488">
      <w:pPr>
        <w:shd w:val="clear" w:color="auto" w:fill="FFFFFF"/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   пребывание родителей в дошкольном образовательном учреждении в   период адаптации ребенка;</w:t>
      </w:r>
    </w:p>
    <w:p w:rsidR="00B21488" w:rsidRPr="00B21488" w:rsidRDefault="00B21488" w:rsidP="00B21488">
      <w:pPr>
        <w:shd w:val="clear" w:color="auto" w:fill="FFFFFF"/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   подготовка информационно-педагогического материала, выставок детских работ, которые позволят родителям ближе ознакомиться со спецификой дошкольного учреждения, с его воспитывающей и развивающей средой;</w:t>
      </w:r>
    </w:p>
    <w:p w:rsidR="00B21488" w:rsidRPr="00B21488" w:rsidRDefault="00B21488" w:rsidP="00B21488">
      <w:pPr>
        <w:shd w:val="clear" w:color="auto" w:fill="FFFFFF"/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   воспитание ребенка в духе уважения к отцу и матери;</w:t>
      </w:r>
    </w:p>
    <w:p w:rsidR="00B21488" w:rsidRPr="00B21488" w:rsidRDefault="00B21488" w:rsidP="00B21488">
      <w:pPr>
        <w:shd w:val="clear" w:color="auto" w:fill="FFFFFF"/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5)    совместное решение возникающих проблем для достижения согласия в получении положительных результатов.</w:t>
      </w:r>
    </w:p>
    <w:p w:rsidR="00B21488" w:rsidRPr="00B21488" w:rsidRDefault="00B21488" w:rsidP="00B214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Семья и детский сад не могут заменить друг друга и должны взаимодействовать во имя полноценного развития ребенка.</w:t>
      </w:r>
    </w:p>
    <w:p w:rsidR="00B21488" w:rsidRPr="00B21488" w:rsidRDefault="00AB3260" w:rsidP="00B2148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2021-2022</w:t>
      </w:r>
      <w:r w:rsidR="00B21488" w:rsidRPr="00B2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систематически проводились родительские собрания, совместные творческие конкурсы родителей с детьми, тематические выставки, праздники и развлечения. Активное участие принимали родители в благоустройстве территории ДОУ.</w:t>
      </w:r>
    </w:p>
    <w:p w:rsidR="00B21488" w:rsidRPr="00B21488" w:rsidRDefault="00B21488" w:rsidP="00B214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</w:p>
    <w:p w:rsidR="001854B5" w:rsidRDefault="00B21488" w:rsidP="00182EB1">
      <w:pPr>
        <w:shd w:val="clear" w:color="auto" w:fill="FFFFFF"/>
        <w:spacing w:after="0" w:line="240" w:lineRule="auto"/>
        <w:ind w:right="44"/>
        <w:jc w:val="both"/>
      </w:pPr>
      <w:r w:rsidRPr="00B2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</w:t>
      </w:r>
    </w:p>
    <w:p w:rsidR="001854B5" w:rsidRPr="00352D90" w:rsidRDefault="001854B5" w:rsidP="001854B5">
      <w:pPr>
        <w:spacing w:after="4"/>
        <w:ind w:left="735"/>
        <w:rPr>
          <w:sz w:val="28"/>
          <w:szCs w:val="28"/>
          <w:u w:val="single"/>
        </w:rPr>
      </w:pPr>
      <w:r w:rsidRPr="00352D90">
        <w:rPr>
          <w:rFonts w:ascii="Times New Roman" w:eastAsia="Times New Roman" w:hAnsi="Times New Roman" w:cs="Times New Roman"/>
          <w:sz w:val="28"/>
          <w:szCs w:val="28"/>
          <w:u w:val="single"/>
        </w:rPr>
        <w:t>Анализ итогов административно – хозяйственной работы и оценка материально – технических условий пребывания детей в ДОУ (развивающая среда) и др.</w:t>
      </w:r>
      <w:r w:rsidRPr="00352D90">
        <w:rPr>
          <w:sz w:val="28"/>
          <w:szCs w:val="28"/>
          <w:u w:val="single"/>
        </w:rPr>
        <w:t xml:space="preserve"> </w:t>
      </w:r>
    </w:p>
    <w:p w:rsidR="001854B5" w:rsidRPr="00352D90" w:rsidRDefault="001854B5" w:rsidP="001854B5">
      <w:pPr>
        <w:spacing w:after="20"/>
        <w:ind w:left="725"/>
        <w:rPr>
          <w:sz w:val="28"/>
          <w:szCs w:val="28"/>
          <w:u w:val="single"/>
        </w:rPr>
      </w:pPr>
      <w:r w:rsidRPr="00352D90">
        <w:rPr>
          <w:sz w:val="28"/>
          <w:szCs w:val="28"/>
          <w:u w:val="single"/>
        </w:rPr>
        <w:t xml:space="preserve"> </w:t>
      </w:r>
    </w:p>
    <w:p w:rsidR="001854B5" w:rsidRPr="00352D90" w:rsidRDefault="001854B5" w:rsidP="001854B5">
      <w:pPr>
        <w:ind w:left="735"/>
        <w:rPr>
          <w:rFonts w:ascii="Times New Roman" w:hAnsi="Times New Roman" w:cs="Times New Roman"/>
          <w:sz w:val="28"/>
          <w:szCs w:val="28"/>
        </w:rPr>
      </w:pPr>
      <w:r>
        <w:t xml:space="preserve">      </w:t>
      </w:r>
      <w:r w:rsidRPr="00352D90">
        <w:rPr>
          <w:rFonts w:ascii="Times New Roman" w:hAnsi="Times New Roman" w:cs="Times New Roman"/>
          <w:sz w:val="28"/>
          <w:szCs w:val="28"/>
        </w:rPr>
        <w:t xml:space="preserve">Основными направлениями </w:t>
      </w:r>
      <w:proofErr w:type="gramStart"/>
      <w:r w:rsidRPr="00352D90">
        <w:rPr>
          <w:rFonts w:ascii="Times New Roman" w:hAnsi="Times New Roman" w:cs="Times New Roman"/>
          <w:sz w:val="28"/>
          <w:szCs w:val="28"/>
        </w:rPr>
        <w:t>деятельности  по</w:t>
      </w:r>
      <w:proofErr w:type="gramEnd"/>
      <w:r w:rsidRPr="00352D90">
        <w:rPr>
          <w:rFonts w:ascii="Times New Roman" w:hAnsi="Times New Roman" w:cs="Times New Roman"/>
          <w:sz w:val="28"/>
          <w:szCs w:val="28"/>
        </w:rPr>
        <w:t xml:space="preserve">   административно-хозяйственной части являются: </w:t>
      </w:r>
    </w:p>
    <w:p w:rsidR="001854B5" w:rsidRPr="00352D90" w:rsidRDefault="001854B5" w:rsidP="001854B5">
      <w:pPr>
        <w:ind w:left="735"/>
        <w:rPr>
          <w:rFonts w:ascii="Times New Roman" w:hAnsi="Times New Roman" w:cs="Times New Roman"/>
          <w:sz w:val="28"/>
          <w:szCs w:val="28"/>
        </w:rPr>
      </w:pPr>
      <w:r w:rsidRPr="00352D90">
        <w:rPr>
          <w:rFonts w:ascii="Times New Roman" w:hAnsi="Times New Roman" w:cs="Times New Roman"/>
          <w:sz w:val="28"/>
          <w:szCs w:val="28"/>
        </w:rPr>
        <w:t xml:space="preserve">-Хозяйственная деятельность ДОУ. </w:t>
      </w:r>
    </w:p>
    <w:p w:rsidR="001854B5" w:rsidRPr="00352D90" w:rsidRDefault="001854B5" w:rsidP="001854B5">
      <w:pPr>
        <w:ind w:left="735"/>
        <w:rPr>
          <w:rFonts w:ascii="Times New Roman" w:hAnsi="Times New Roman" w:cs="Times New Roman"/>
          <w:sz w:val="28"/>
          <w:szCs w:val="28"/>
        </w:rPr>
      </w:pPr>
      <w:r w:rsidRPr="00352D90">
        <w:rPr>
          <w:rFonts w:ascii="Times New Roman" w:hAnsi="Times New Roman" w:cs="Times New Roman"/>
          <w:sz w:val="28"/>
          <w:szCs w:val="28"/>
        </w:rPr>
        <w:t xml:space="preserve">-Материально-техническое обеспечение учебного процесса. </w:t>
      </w:r>
    </w:p>
    <w:p w:rsidR="001854B5" w:rsidRPr="00352D90" w:rsidRDefault="001854B5" w:rsidP="00352D90">
      <w:pPr>
        <w:ind w:left="735" w:right="-284"/>
        <w:rPr>
          <w:rFonts w:ascii="Times New Roman" w:hAnsi="Times New Roman" w:cs="Times New Roman"/>
          <w:sz w:val="28"/>
          <w:szCs w:val="28"/>
        </w:rPr>
      </w:pPr>
      <w:r w:rsidRPr="00352D90">
        <w:rPr>
          <w:rFonts w:ascii="Times New Roman" w:hAnsi="Times New Roman" w:cs="Times New Roman"/>
          <w:sz w:val="28"/>
          <w:szCs w:val="28"/>
        </w:rPr>
        <w:t>-Обеспечение режима здоров</w:t>
      </w:r>
      <w:r w:rsidR="00352D90">
        <w:rPr>
          <w:rFonts w:ascii="Times New Roman" w:hAnsi="Times New Roman" w:cs="Times New Roman"/>
          <w:sz w:val="28"/>
          <w:szCs w:val="28"/>
        </w:rPr>
        <w:t xml:space="preserve">ых и безопасных условий труда и </w:t>
      </w:r>
      <w:r w:rsidRPr="00352D90">
        <w:rPr>
          <w:rFonts w:ascii="Times New Roman" w:hAnsi="Times New Roman" w:cs="Times New Roman"/>
          <w:sz w:val="28"/>
          <w:szCs w:val="28"/>
        </w:rPr>
        <w:t xml:space="preserve">обучения. </w:t>
      </w:r>
    </w:p>
    <w:p w:rsidR="001854B5" w:rsidRPr="00352D90" w:rsidRDefault="001854B5" w:rsidP="001854B5">
      <w:pPr>
        <w:ind w:left="735"/>
        <w:rPr>
          <w:rFonts w:ascii="Times New Roman" w:hAnsi="Times New Roman" w:cs="Times New Roman"/>
          <w:sz w:val="28"/>
          <w:szCs w:val="28"/>
        </w:rPr>
      </w:pPr>
      <w:r w:rsidRPr="00352D90">
        <w:rPr>
          <w:rFonts w:ascii="Times New Roman" w:hAnsi="Times New Roman" w:cs="Times New Roman"/>
          <w:sz w:val="28"/>
          <w:szCs w:val="28"/>
        </w:rPr>
        <w:t xml:space="preserve">Решались следующие задачи: </w:t>
      </w:r>
    </w:p>
    <w:p w:rsidR="001854B5" w:rsidRPr="00CA77FE" w:rsidRDefault="001854B5" w:rsidP="00CA77FE">
      <w:pPr>
        <w:ind w:left="735"/>
        <w:jc w:val="both"/>
        <w:rPr>
          <w:rFonts w:ascii="Times New Roman" w:hAnsi="Times New Roman" w:cs="Times New Roman"/>
          <w:sz w:val="28"/>
          <w:szCs w:val="28"/>
        </w:rPr>
      </w:pPr>
      <w:r w:rsidRPr="00CA77FE">
        <w:rPr>
          <w:rFonts w:ascii="Times New Roman" w:hAnsi="Times New Roman" w:cs="Times New Roman"/>
          <w:sz w:val="28"/>
          <w:szCs w:val="28"/>
        </w:rPr>
        <w:t xml:space="preserve">-Устранение    </w:t>
      </w:r>
      <w:proofErr w:type="gramStart"/>
      <w:r w:rsidRPr="00CA77FE">
        <w:rPr>
          <w:rFonts w:ascii="Times New Roman" w:hAnsi="Times New Roman" w:cs="Times New Roman"/>
          <w:sz w:val="28"/>
          <w:szCs w:val="28"/>
        </w:rPr>
        <w:t>технических  и</w:t>
      </w:r>
      <w:proofErr w:type="gramEnd"/>
      <w:r w:rsidRPr="00CA77FE">
        <w:rPr>
          <w:rFonts w:ascii="Times New Roman" w:hAnsi="Times New Roman" w:cs="Times New Roman"/>
          <w:sz w:val="28"/>
          <w:szCs w:val="28"/>
        </w:rPr>
        <w:t xml:space="preserve">  санитарно-</w:t>
      </w:r>
      <w:r w:rsidR="00352D90" w:rsidRPr="00CA77FE">
        <w:rPr>
          <w:rFonts w:ascii="Times New Roman" w:hAnsi="Times New Roman" w:cs="Times New Roman"/>
          <w:sz w:val="28"/>
          <w:szCs w:val="28"/>
        </w:rPr>
        <w:t xml:space="preserve"> </w:t>
      </w:r>
      <w:r w:rsidRPr="00CA77FE">
        <w:rPr>
          <w:rFonts w:ascii="Times New Roman" w:hAnsi="Times New Roman" w:cs="Times New Roman"/>
          <w:sz w:val="28"/>
          <w:szCs w:val="28"/>
        </w:rPr>
        <w:t>гигиенических  нарушений  в  помещениях  ДОУ  (пищеблок,  групповые комнаты,  музык</w:t>
      </w:r>
      <w:r w:rsidR="00352D90" w:rsidRPr="00CA77FE">
        <w:rPr>
          <w:rFonts w:ascii="Times New Roman" w:hAnsi="Times New Roman" w:cs="Times New Roman"/>
          <w:sz w:val="28"/>
          <w:szCs w:val="28"/>
        </w:rPr>
        <w:t xml:space="preserve">ально-спортивный зал, </w:t>
      </w:r>
      <w:r w:rsidRPr="00CA77FE">
        <w:rPr>
          <w:rFonts w:ascii="Times New Roman" w:hAnsi="Times New Roman" w:cs="Times New Roman"/>
          <w:sz w:val="28"/>
          <w:szCs w:val="28"/>
        </w:rPr>
        <w:t xml:space="preserve"> подвальное и  чердачное помещения). </w:t>
      </w:r>
    </w:p>
    <w:p w:rsidR="001854B5" w:rsidRPr="00CA77FE" w:rsidRDefault="001854B5" w:rsidP="00CA77FE">
      <w:pPr>
        <w:ind w:left="735" w:right="-1"/>
        <w:jc w:val="both"/>
        <w:rPr>
          <w:rFonts w:ascii="Times New Roman" w:hAnsi="Times New Roman" w:cs="Times New Roman"/>
          <w:sz w:val="28"/>
          <w:szCs w:val="28"/>
        </w:rPr>
      </w:pPr>
      <w:r w:rsidRPr="00CA77FE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CA77FE">
        <w:rPr>
          <w:rFonts w:ascii="Times New Roman" w:hAnsi="Times New Roman" w:cs="Times New Roman"/>
          <w:sz w:val="28"/>
          <w:szCs w:val="28"/>
        </w:rPr>
        <w:t>Организация  своевременного</w:t>
      </w:r>
      <w:proofErr w:type="gramEnd"/>
      <w:r w:rsidRPr="00CA77FE">
        <w:rPr>
          <w:rFonts w:ascii="Times New Roman" w:hAnsi="Times New Roman" w:cs="Times New Roman"/>
          <w:sz w:val="28"/>
          <w:szCs w:val="28"/>
        </w:rPr>
        <w:t xml:space="preserve">  и  </w:t>
      </w:r>
      <w:r w:rsidR="00352D90" w:rsidRPr="00CA77FE">
        <w:rPr>
          <w:rFonts w:ascii="Times New Roman" w:hAnsi="Times New Roman" w:cs="Times New Roman"/>
          <w:sz w:val="28"/>
          <w:szCs w:val="28"/>
        </w:rPr>
        <w:t xml:space="preserve">качественного  ремонта  системы </w:t>
      </w:r>
      <w:r w:rsidRPr="00CA77FE">
        <w:rPr>
          <w:rFonts w:ascii="Times New Roman" w:hAnsi="Times New Roman" w:cs="Times New Roman"/>
          <w:sz w:val="28"/>
          <w:szCs w:val="28"/>
        </w:rPr>
        <w:t>энергос</w:t>
      </w:r>
      <w:r w:rsidR="00CA77FE" w:rsidRPr="00CA77FE">
        <w:rPr>
          <w:rFonts w:ascii="Times New Roman" w:hAnsi="Times New Roman" w:cs="Times New Roman"/>
          <w:sz w:val="28"/>
          <w:szCs w:val="28"/>
        </w:rPr>
        <w:t xml:space="preserve">набжения, отопления </w:t>
      </w:r>
      <w:r w:rsidRPr="00CA77FE">
        <w:rPr>
          <w:rFonts w:ascii="Times New Roman" w:hAnsi="Times New Roman" w:cs="Times New Roman"/>
          <w:sz w:val="28"/>
          <w:szCs w:val="28"/>
        </w:rPr>
        <w:t xml:space="preserve"> в ДОУ (договора). </w:t>
      </w:r>
    </w:p>
    <w:p w:rsidR="001854B5" w:rsidRPr="00CA77FE" w:rsidRDefault="001854B5" w:rsidP="00CA77FE">
      <w:pPr>
        <w:ind w:left="735"/>
        <w:jc w:val="both"/>
        <w:rPr>
          <w:rFonts w:ascii="Times New Roman" w:hAnsi="Times New Roman" w:cs="Times New Roman"/>
          <w:sz w:val="28"/>
          <w:szCs w:val="28"/>
        </w:rPr>
      </w:pPr>
      <w:r w:rsidRPr="00CA77FE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CA77FE">
        <w:rPr>
          <w:rFonts w:ascii="Times New Roman" w:hAnsi="Times New Roman" w:cs="Times New Roman"/>
          <w:sz w:val="28"/>
          <w:szCs w:val="28"/>
        </w:rPr>
        <w:t>Выявление  потребностей</w:t>
      </w:r>
      <w:proofErr w:type="gramEnd"/>
      <w:r w:rsidRPr="00CA77FE">
        <w:rPr>
          <w:rFonts w:ascii="Times New Roman" w:hAnsi="Times New Roman" w:cs="Times New Roman"/>
          <w:sz w:val="28"/>
          <w:szCs w:val="28"/>
        </w:rPr>
        <w:t xml:space="preserve">  ДОУ  по  хозяйственной деятельности. </w:t>
      </w:r>
    </w:p>
    <w:p w:rsidR="001854B5" w:rsidRPr="00CA77FE" w:rsidRDefault="001854B5" w:rsidP="00CA77FE">
      <w:pPr>
        <w:ind w:left="735"/>
        <w:jc w:val="both"/>
        <w:rPr>
          <w:rFonts w:ascii="Times New Roman" w:hAnsi="Times New Roman" w:cs="Times New Roman"/>
          <w:sz w:val="28"/>
          <w:szCs w:val="28"/>
        </w:rPr>
      </w:pPr>
      <w:r w:rsidRPr="00CA77FE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CA77FE">
        <w:rPr>
          <w:rFonts w:ascii="Times New Roman" w:hAnsi="Times New Roman" w:cs="Times New Roman"/>
          <w:sz w:val="28"/>
          <w:szCs w:val="28"/>
        </w:rPr>
        <w:t>Организация  обучения</w:t>
      </w:r>
      <w:proofErr w:type="gramEnd"/>
      <w:r w:rsidRPr="00CA77FE">
        <w:rPr>
          <w:rFonts w:ascii="Times New Roman" w:hAnsi="Times New Roman" w:cs="Times New Roman"/>
          <w:sz w:val="28"/>
          <w:szCs w:val="28"/>
        </w:rPr>
        <w:t xml:space="preserve">    технического  и  обслуживающего  персонала безопасности жизнедеятельности на рабочем месте. </w:t>
      </w:r>
    </w:p>
    <w:p w:rsidR="001854B5" w:rsidRPr="00CA77FE" w:rsidRDefault="001854B5" w:rsidP="00CA77FE">
      <w:pPr>
        <w:ind w:left="735"/>
        <w:jc w:val="both"/>
        <w:rPr>
          <w:rFonts w:ascii="Times New Roman" w:hAnsi="Times New Roman" w:cs="Times New Roman"/>
          <w:sz w:val="28"/>
          <w:szCs w:val="28"/>
        </w:rPr>
      </w:pPr>
      <w:r w:rsidRPr="00CA77FE">
        <w:rPr>
          <w:rFonts w:ascii="Times New Roman" w:hAnsi="Times New Roman" w:cs="Times New Roman"/>
          <w:sz w:val="28"/>
          <w:szCs w:val="28"/>
        </w:rPr>
        <w:t xml:space="preserve">-Организация соблюдения требований пожарной безопасности зданий и сооружений. </w:t>
      </w:r>
    </w:p>
    <w:p w:rsidR="001854B5" w:rsidRPr="00CA77FE" w:rsidRDefault="001854B5" w:rsidP="00CA77FE">
      <w:pPr>
        <w:ind w:left="735"/>
        <w:jc w:val="both"/>
        <w:rPr>
          <w:rFonts w:ascii="Times New Roman" w:hAnsi="Times New Roman" w:cs="Times New Roman"/>
          <w:sz w:val="28"/>
          <w:szCs w:val="28"/>
        </w:rPr>
      </w:pPr>
      <w:r w:rsidRPr="00CA77FE">
        <w:rPr>
          <w:rFonts w:ascii="Times New Roman" w:hAnsi="Times New Roman" w:cs="Times New Roman"/>
          <w:sz w:val="28"/>
          <w:szCs w:val="28"/>
        </w:rPr>
        <w:t xml:space="preserve">-Организация инвентарного учёта имущества ДОУ. </w:t>
      </w:r>
    </w:p>
    <w:p w:rsidR="001854B5" w:rsidRPr="00CA77FE" w:rsidRDefault="001854B5" w:rsidP="00CA77FE">
      <w:pPr>
        <w:ind w:left="735"/>
        <w:jc w:val="both"/>
        <w:rPr>
          <w:rFonts w:ascii="Times New Roman" w:hAnsi="Times New Roman" w:cs="Times New Roman"/>
          <w:sz w:val="28"/>
          <w:szCs w:val="28"/>
        </w:rPr>
      </w:pPr>
      <w:r w:rsidRPr="00CA77FE">
        <w:rPr>
          <w:rFonts w:ascii="Times New Roman" w:hAnsi="Times New Roman" w:cs="Times New Roman"/>
          <w:sz w:val="28"/>
          <w:szCs w:val="28"/>
        </w:rPr>
        <w:t xml:space="preserve">-Обеспечение учёта хранения противопожарного инвентаря. </w:t>
      </w:r>
    </w:p>
    <w:p w:rsidR="001854B5" w:rsidRPr="00CA77FE" w:rsidRDefault="001854B5" w:rsidP="00CA77FE">
      <w:pPr>
        <w:ind w:left="735"/>
        <w:jc w:val="both"/>
        <w:rPr>
          <w:rFonts w:ascii="Times New Roman" w:hAnsi="Times New Roman" w:cs="Times New Roman"/>
          <w:sz w:val="28"/>
          <w:szCs w:val="28"/>
        </w:rPr>
      </w:pPr>
      <w:r w:rsidRPr="00CA77FE">
        <w:rPr>
          <w:rFonts w:ascii="Times New Roman" w:hAnsi="Times New Roman" w:cs="Times New Roman"/>
          <w:sz w:val="28"/>
          <w:szCs w:val="28"/>
        </w:rPr>
        <w:t xml:space="preserve">-Организация и </w:t>
      </w:r>
      <w:proofErr w:type="gramStart"/>
      <w:r w:rsidRPr="00CA77FE">
        <w:rPr>
          <w:rFonts w:ascii="Times New Roman" w:hAnsi="Times New Roman" w:cs="Times New Roman"/>
          <w:sz w:val="28"/>
          <w:szCs w:val="28"/>
        </w:rPr>
        <w:t>проведение  благоустройства</w:t>
      </w:r>
      <w:proofErr w:type="gramEnd"/>
      <w:r w:rsidRPr="00CA77FE">
        <w:rPr>
          <w:rFonts w:ascii="Times New Roman" w:hAnsi="Times New Roman" w:cs="Times New Roman"/>
          <w:sz w:val="28"/>
          <w:szCs w:val="28"/>
        </w:rPr>
        <w:t xml:space="preserve"> и озеленения территории ДОУ. </w:t>
      </w:r>
    </w:p>
    <w:p w:rsidR="001854B5" w:rsidRPr="00CA77FE" w:rsidRDefault="001854B5" w:rsidP="00CA77FE">
      <w:pPr>
        <w:ind w:left="735" w:right="30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77FE">
        <w:rPr>
          <w:rFonts w:ascii="Times New Roman" w:hAnsi="Times New Roman" w:cs="Times New Roman"/>
          <w:sz w:val="28"/>
          <w:szCs w:val="28"/>
        </w:rPr>
        <w:lastRenderedPageBreak/>
        <w:t>Для  устранения</w:t>
      </w:r>
      <w:proofErr w:type="gramEnd"/>
      <w:r w:rsidRPr="00CA77FE">
        <w:rPr>
          <w:rFonts w:ascii="Times New Roman" w:hAnsi="Times New Roman" w:cs="Times New Roman"/>
          <w:sz w:val="28"/>
          <w:szCs w:val="28"/>
        </w:rPr>
        <w:t xml:space="preserve">  проблем  технического  и  санитарно-гигиенического состояния в помещениях ДОУ проводилась работа с персоналом и обслуживающими организациями. </w:t>
      </w:r>
    </w:p>
    <w:p w:rsidR="001854B5" w:rsidRPr="00CA77FE" w:rsidRDefault="001854B5" w:rsidP="00CA77FE">
      <w:pPr>
        <w:spacing w:after="26" w:line="254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77FE">
        <w:rPr>
          <w:rFonts w:ascii="Times New Roman" w:hAnsi="Times New Roman" w:cs="Times New Roman"/>
          <w:sz w:val="28"/>
          <w:szCs w:val="28"/>
        </w:rPr>
        <w:t>Для  безопасности</w:t>
      </w:r>
      <w:proofErr w:type="gramEnd"/>
      <w:r w:rsidRPr="00CA77FE">
        <w:rPr>
          <w:rFonts w:ascii="Times New Roman" w:hAnsi="Times New Roman" w:cs="Times New Roman"/>
          <w:sz w:val="28"/>
          <w:szCs w:val="28"/>
        </w:rPr>
        <w:t xml:space="preserve">  жизнеде</w:t>
      </w:r>
      <w:r w:rsidR="00CA77FE">
        <w:rPr>
          <w:rFonts w:ascii="Times New Roman" w:hAnsi="Times New Roman" w:cs="Times New Roman"/>
          <w:sz w:val="28"/>
          <w:szCs w:val="28"/>
        </w:rPr>
        <w:t xml:space="preserve">ятельности  ДОУ  с  работниками </w:t>
      </w:r>
      <w:r w:rsidRPr="00CA77FE">
        <w:rPr>
          <w:rFonts w:ascii="Times New Roman" w:hAnsi="Times New Roman" w:cs="Times New Roman"/>
          <w:sz w:val="28"/>
          <w:szCs w:val="28"/>
        </w:rPr>
        <w:t xml:space="preserve">ДОУ проводились инструктажи на рабочем месте по охране труда и пожарной безопасности. Своевременно заполняются: журнал инструктажей, журнал первичных средств пожаротушения.   </w:t>
      </w:r>
      <w:proofErr w:type="gramStart"/>
      <w:r w:rsidRPr="00CA77FE">
        <w:rPr>
          <w:rFonts w:ascii="Times New Roman" w:hAnsi="Times New Roman" w:cs="Times New Roman"/>
          <w:sz w:val="28"/>
          <w:szCs w:val="28"/>
        </w:rPr>
        <w:t>Заключен  договор</w:t>
      </w:r>
      <w:proofErr w:type="gramEnd"/>
      <w:r w:rsidRPr="00CA77FE">
        <w:rPr>
          <w:rFonts w:ascii="Times New Roman" w:hAnsi="Times New Roman" w:cs="Times New Roman"/>
          <w:sz w:val="28"/>
          <w:szCs w:val="28"/>
        </w:rPr>
        <w:t xml:space="preserve">  с  обслуживающими организациями  по  обслуживанию пожарной  сигнализации. </w:t>
      </w:r>
    </w:p>
    <w:p w:rsidR="001854B5" w:rsidRPr="00CA77FE" w:rsidRDefault="00CA77FE" w:rsidP="001854B5">
      <w:pPr>
        <w:ind w:left="7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ДОУ на балансе имеется 12 </w:t>
      </w:r>
      <w:r w:rsidR="001854B5" w:rsidRPr="00CA77FE">
        <w:rPr>
          <w:rFonts w:ascii="Times New Roman" w:hAnsi="Times New Roman" w:cs="Times New Roman"/>
          <w:sz w:val="28"/>
          <w:szCs w:val="28"/>
        </w:rPr>
        <w:t xml:space="preserve">огнетушителей. Ежегодно </w:t>
      </w:r>
      <w:proofErr w:type="gramStart"/>
      <w:r w:rsidR="001854B5" w:rsidRPr="00CA77FE">
        <w:rPr>
          <w:rFonts w:ascii="Times New Roman" w:hAnsi="Times New Roman" w:cs="Times New Roman"/>
          <w:sz w:val="28"/>
          <w:szCs w:val="28"/>
        </w:rPr>
        <w:t>проводится  переосвидетельствование</w:t>
      </w:r>
      <w:proofErr w:type="gramEnd"/>
      <w:r w:rsidR="001854B5" w:rsidRPr="00CA77FE">
        <w:rPr>
          <w:rFonts w:ascii="Times New Roman" w:hAnsi="Times New Roman" w:cs="Times New Roman"/>
          <w:sz w:val="28"/>
          <w:szCs w:val="28"/>
        </w:rPr>
        <w:t xml:space="preserve"> огнетушителей (состояние отмечено пломбой и паспортом). </w:t>
      </w:r>
    </w:p>
    <w:p w:rsidR="00CA77FE" w:rsidRDefault="001854B5" w:rsidP="00CA77FE">
      <w:pPr>
        <w:ind w:left="73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77FE">
        <w:rPr>
          <w:rFonts w:ascii="Times New Roman" w:hAnsi="Times New Roman" w:cs="Times New Roman"/>
          <w:sz w:val="28"/>
          <w:szCs w:val="28"/>
        </w:rPr>
        <w:t>Один  раз</w:t>
      </w:r>
      <w:proofErr w:type="gramEnd"/>
      <w:r w:rsidRPr="00CA77FE">
        <w:rPr>
          <w:rFonts w:ascii="Times New Roman" w:hAnsi="Times New Roman" w:cs="Times New Roman"/>
          <w:sz w:val="28"/>
          <w:szCs w:val="28"/>
        </w:rPr>
        <w:t xml:space="preserve">  в  год  в ДОУ осуществляется инвентарный  учёт  имущества. Результаты заверяются бухгалтерией, комиссией и заведующей ДОУ. </w:t>
      </w:r>
    </w:p>
    <w:p w:rsidR="00CA77FE" w:rsidRDefault="001854B5" w:rsidP="00CA77FE">
      <w:pPr>
        <w:ind w:left="73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77FE">
        <w:rPr>
          <w:rFonts w:ascii="Times New Roman" w:hAnsi="Times New Roman" w:cs="Times New Roman"/>
          <w:sz w:val="28"/>
          <w:szCs w:val="28"/>
        </w:rPr>
        <w:t>Для  соблюдения</w:t>
      </w:r>
      <w:proofErr w:type="gramEnd"/>
      <w:r w:rsidRPr="00CA77FE">
        <w:rPr>
          <w:rFonts w:ascii="Times New Roman" w:hAnsi="Times New Roman" w:cs="Times New Roman"/>
          <w:sz w:val="28"/>
          <w:szCs w:val="28"/>
        </w:rPr>
        <w:t xml:space="preserve">  требований  пожарной  безопасности  здания  проводятся   осмотры с составлением актов.   Работниками ДОУ </w:t>
      </w:r>
      <w:proofErr w:type="gramStart"/>
      <w:r w:rsidRPr="00CA77FE">
        <w:rPr>
          <w:rFonts w:ascii="Times New Roman" w:hAnsi="Times New Roman" w:cs="Times New Roman"/>
          <w:sz w:val="28"/>
          <w:szCs w:val="28"/>
        </w:rPr>
        <w:t>проводятся  мероприятия</w:t>
      </w:r>
      <w:proofErr w:type="gramEnd"/>
      <w:r w:rsidRPr="00CA77FE">
        <w:rPr>
          <w:rFonts w:ascii="Times New Roman" w:hAnsi="Times New Roman" w:cs="Times New Roman"/>
          <w:sz w:val="28"/>
          <w:szCs w:val="28"/>
        </w:rPr>
        <w:t xml:space="preserve">  по  благоустройству  и  озеленению  территории ДОУ. По мере необходимости пр</w:t>
      </w:r>
      <w:r w:rsidR="00CA77FE">
        <w:rPr>
          <w:rFonts w:ascii="Times New Roman" w:hAnsi="Times New Roman" w:cs="Times New Roman"/>
          <w:sz w:val="28"/>
          <w:szCs w:val="28"/>
        </w:rPr>
        <w:t xml:space="preserve">оводятся субботники.  Дворником </w:t>
      </w:r>
      <w:r w:rsidRPr="00CA77FE">
        <w:rPr>
          <w:rFonts w:ascii="Times New Roman" w:hAnsi="Times New Roman" w:cs="Times New Roman"/>
          <w:sz w:val="28"/>
          <w:szCs w:val="28"/>
        </w:rPr>
        <w:t xml:space="preserve">  производится </w:t>
      </w:r>
      <w:proofErr w:type="gramStart"/>
      <w:r w:rsidRPr="00CA77FE">
        <w:rPr>
          <w:rFonts w:ascii="Times New Roman" w:hAnsi="Times New Roman" w:cs="Times New Roman"/>
          <w:sz w:val="28"/>
          <w:szCs w:val="28"/>
        </w:rPr>
        <w:t>покос  травы</w:t>
      </w:r>
      <w:proofErr w:type="gramEnd"/>
      <w:r w:rsidRPr="00CA77FE">
        <w:rPr>
          <w:rFonts w:ascii="Times New Roman" w:hAnsi="Times New Roman" w:cs="Times New Roman"/>
          <w:sz w:val="28"/>
          <w:szCs w:val="28"/>
        </w:rPr>
        <w:t xml:space="preserve">  в  летний  период на территории ДОУ, зимой – очистка от снега и наледи. </w:t>
      </w:r>
    </w:p>
    <w:p w:rsidR="00CA77FE" w:rsidRDefault="001854B5" w:rsidP="00CA77FE">
      <w:pPr>
        <w:ind w:left="735"/>
        <w:jc w:val="both"/>
        <w:rPr>
          <w:rFonts w:ascii="Times New Roman" w:hAnsi="Times New Roman" w:cs="Times New Roman"/>
          <w:sz w:val="28"/>
          <w:szCs w:val="28"/>
        </w:rPr>
      </w:pPr>
      <w:r w:rsidRPr="00CA77FE">
        <w:rPr>
          <w:rFonts w:ascii="Times New Roman" w:eastAsia="Times New Roman" w:hAnsi="Times New Roman" w:cs="Times New Roman"/>
          <w:b/>
          <w:sz w:val="28"/>
          <w:szCs w:val="28"/>
        </w:rPr>
        <w:t>Вывод:</w:t>
      </w:r>
      <w:r w:rsidRPr="00CA77FE">
        <w:rPr>
          <w:rFonts w:ascii="Times New Roman" w:hAnsi="Times New Roman" w:cs="Times New Roman"/>
          <w:sz w:val="28"/>
          <w:szCs w:val="28"/>
        </w:rPr>
        <w:t xml:space="preserve"> В течение учебного года шла планомерная работа по укреплению и обновлению материально</w:t>
      </w:r>
      <w:r w:rsidR="00CA77FE">
        <w:rPr>
          <w:rFonts w:ascii="Times New Roman" w:hAnsi="Times New Roman" w:cs="Times New Roman"/>
          <w:sz w:val="28"/>
          <w:szCs w:val="28"/>
        </w:rPr>
        <w:t xml:space="preserve">- </w:t>
      </w:r>
      <w:r w:rsidRPr="00CA77FE">
        <w:rPr>
          <w:rFonts w:ascii="Times New Roman" w:hAnsi="Times New Roman" w:cs="Times New Roman"/>
          <w:sz w:val="28"/>
          <w:szCs w:val="28"/>
        </w:rPr>
        <w:t xml:space="preserve">технической базы ДОУ. Особое внимание уделялось приобретению средств для реализации требований СанПиН и проведения ремонтных работ в целях обеспечения безопасного пребывания детей в ДОУ. Основные условия для жизнедеятельности детей в ДОУ созданы. </w:t>
      </w:r>
    </w:p>
    <w:p w:rsidR="00CA77FE" w:rsidRDefault="001854B5" w:rsidP="00CA77FE">
      <w:pPr>
        <w:ind w:left="735"/>
        <w:jc w:val="both"/>
        <w:rPr>
          <w:rFonts w:ascii="Times New Roman" w:hAnsi="Times New Roman" w:cs="Times New Roman"/>
          <w:sz w:val="28"/>
          <w:szCs w:val="28"/>
        </w:rPr>
      </w:pPr>
      <w:r w:rsidRPr="00CA77FE">
        <w:rPr>
          <w:rFonts w:ascii="Times New Roman" w:eastAsia="Times New Roman" w:hAnsi="Times New Roman" w:cs="Times New Roman"/>
          <w:b/>
          <w:sz w:val="28"/>
          <w:szCs w:val="28"/>
        </w:rPr>
        <w:t>Заключение</w:t>
      </w:r>
      <w:r w:rsidRPr="00CA77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7FE" w:rsidRDefault="001854B5" w:rsidP="00CA77FE">
      <w:pPr>
        <w:ind w:left="735"/>
        <w:jc w:val="both"/>
        <w:rPr>
          <w:rFonts w:ascii="Times New Roman" w:hAnsi="Times New Roman" w:cs="Times New Roman"/>
          <w:sz w:val="28"/>
          <w:szCs w:val="28"/>
        </w:rPr>
      </w:pPr>
      <w:r w:rsidRPr="00CA77FE">
        <w:rPr>
          <w:rFonts w:ascii="Times New Roman" w:hAnsi="Times New Roman" w:cs="Times New Roman"/>
          <w:sz w:val="28"/>
          <w:szCs w:val="28"/>
        </w:rPr>
        <w:t xml:space="preserve">Анализ всех направлений деятельности, результаты оценки качества образования показывает, что ДОУ является стабильной образовательной организацией, функционирующей на высоком профессиональном уровне и способной к развитию в условиях современных требований. Работоспособный творческий коллектив формирует новую образовательную среду в соответствии с ФГОС ДО, гибко реагирует на меняющиеся запросы родителей, выстраивает отношения с социальными партнерами для привлечения дополнительных образовательных ресурсов. </w:t>
      </w:r>
    </w:p>
    <w:p w:rsidR="00CA77FE" w:rsidRDefault="001854B5" w:rsidP="00CA77FE">
      <w:pPr>
        <w:ind w:left="735"/>
        <w:jc w:val="both"/>
        <w:rPr>
          <w:rFonts w:ascii="Times New Roman" w:hAnsi="Times New Roman" w:cs="Times New Roman"/>
          <w:sz w:val="28"/>
          <w:szCs w:val="28"/>
        </w:rPr>
      </w:pPr>
      <w:r w:rsidRPr="00CA77FE">
        <w:rPr>
          <w:rFonts w:ascii="Times New Roman" w:hAnsi="Times New Roman" w:cs="Times New Roman"/>
          <w:sz w:val="28"/>
          <w:szCs w:val="28"/>
        </w:rPr>
        <w:t xml:space="preserve">Внутреннее развитие организации идет в соответствии с Программой развития, годовым планом и требованиями ФГОС ДО. В сложных </w:t>
      </w:r>
      <w:r w:rsidRPr="00CA77FE">
        <w:rPr>
          <w:rFonts w:ascii="Times New Roman" w:hAnsi="Times New Roman" w:cs="Times New Roman"/>
          <w:sz w:val="28"/>
          <w:szCs w:val="28"/>
        </w:rPr>
        <w:lastRenderedPageBreak/>
        <w:t xml:space="preserve">экономических условиях </w:t>
      </w:r>
      <w:proofErr w:type="gramStart"/>
      <w:r w:rsidRPr="00CA77FE">
        <w:rPr>
          <w:rFonts w:ascii="Times New Roman" w:hAnsi="Times New Roman" w:cs="Times New Roman"/>
          <w:sz w:val="28"/>
          <w:szCs w:val="28"/>
        </w:rPr>
        <w:t>администрация  ДОУ</w:t>
      </w:r>
      <w:proofErr w:type="gramEnd"/>
      <w:r w:rsidRPr="00CA77FE">
        <w:rPr>
          <w:rFonts w:ascii="Times New Roman" w:hAnsi="Times New Roman" w:cs="Times New Roman"/>
          <w:sz w:val="28"/>
          <w:szCs w:val="28"/>
        </w:rPr>
        <w:t xml:space="preserve"> определяет приоритеты развития, обеспечивающие безопасное и комфортное пребывание воспитанников, эффективную организацию образовательной деятельности. </w:t>
      </w:r>
    </w:p>
    <w:p w:rsidR="00CA77FE" w:rsidRDefault="001854B5" w:rsidP="00CA77FE">
      <w:pPr>
        <w:ind w:left="735"/>
        <w:jc w:val="both"/>
        <w:rPr>
          <w:rFonts w:ascii="Times New Roman" w:hAnsi="Times New Roman" w:cs="Times New Roman"/>
          <w:sz w:val="28"/>
          <w:szCs w:val="28"/>
        </w:rPr>
      </w:pPr>
      <w:r w:rsidRPr="00CA77FE">
        <w:rPr>
          <w:rFonts w:ascii="Times New Roman" w:hAnsi="Times New Roman" w:cs="Times New Roman"/>
          <w:sz w:val="28"/>
          <w:szCs w:val="28"/>
        </w:rPr>
        <w:t xml:space="preserve">Подводя итоги работы за прошедший учебный год можно сказать, что задачи, поставленные перед коллективом, в начале учебного года в основном выполнены, запланированные мероприятия проведены, вместе с тем, анализ позволил выявить проблемы, которые нашли отражение в планировании </w:t>
      </w:r>
      <w:r w:rsidRPr="00CA77FE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основных направлений развития на </w:t>
      </w:r>
      <w:r w:rsidR="00CA77FE" w:rsidRPr="00CA77FE">
        <w:rPr>
          <w:rFonts w:ascii="Times New Roman" w:eastAsia="Times New Roman" w:hAnsi="Times New Roman" w:cs="Times New Roman"/>
          <w:b/>
          <w:sz w:val="28"/>
          <w:szCs w:val="28"/>
        </w:rPr>
        <w:t>следующий 2022</w:t>
      </w:r>
      <w:r w:rsidRPr="00CA77FE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CA77FE" w:rsidRPr="00CA77FE">
        <w:rPr>
          <w:rFonts w:ascii="Times New Roman" w:eastAsia="Times New Roman" w:hAnsi="Times New Roman" w:cs="Times New Roman"/>
          <w:b/>
          <w:sz w:val="28"/>
          <w:szCs w:val="28"/>
        </w:rPr>
        <w:t>2023</w:t>
      </w:r>
      <w:r w:rsidRPr="00CA77FE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  <w:r w:rsidRPr="00CA77FE">
        <w:rPr>
          <w:rFonts w:ascii="Times New Roman" w:hAnsi="Times New Roman" w:cs="Times New Roman"/>
          <w:sz w:val="28"/>
          <w:szCs w:val="28"/>
        </w:rPr>
        <w:t>:</w:t>
      </w:r>
    </w:p>
    <w:p w:rsidR="001854B5" w:rsidRPr="00CA77FE" w:rsidRDefault="001854B5" w:rsidP="00CA77FE">
      <w:pPr>
        <w:ind w:left="735"/>
        <w:jc w:val="both"/>
        <w:rPr>
          <w:rFonts w:ascii="Times New Roman" w:hAnsi="Times New Roman" w:cs="Times New Roman"/>
          <w:sz w:val="28"/>
          <w:szCs w:val="28"/>
        </w:rPr>
      </w:pPr>
      <w:r w:rsidRPr="00CA77FE">
        <w:rPr>
          <w:rFonts w:ascii="Times New Roman" w:hAnsi="Times New Roman" w:cs="Times New Roman"/>
          <w:sz w:val="28"/>
          <w:szCs w:val="28"/>
        </w:rPr>
        <w:t xml:space="preserve"> -совершенствование системы оценки качества дошкольного образования; </w:t>
      </w:r>
    </w:p>
    <w:p w:rsidR="001854B5" w:rsidRPr="00CA77FE" w:rsidRDefault="001854B5" w:rsidP="00CA77FE">
      <w:pPr>
        <w:ind w:left="735"/>
        <w:jc w:val="both"/>
        <w:rPr>
          <w:rFonts w:ascii="Times New Roman" w:hAnsi="Times New Roman" w:cs="Times New Roman"/>
          <w:sz w:val="28"/>
          <w:szCs w:val="28"/>
        </w:rPr>
      </w:pPr>
      <w:r w:rsidRPr="00CA77FE">
        <w:rPr>
          <w:rFonts w:ascii="Times New Roman" w:hAnsi="Times New Roman" w:cs="Times New Roman"/>
          <w:sz w:val="28"/>
          <w:szCs w:val="28"/>
        </w:rPr>
        <w:t xml:space="preserve">-стабильная работа системы раннего развития, помощи детям раннего возраста; </w:t>
      </w:r>
    </w:p>
    <w:p w:rsidR="001854B5" w:rsidRPr="00CA77FE" w:rsidRDefault="001854B5" w:rsidP="00CA77FE">
      <w:pPr>
        <w:ind w:left="735"/>
        <w:jc w:val="both"/>
        <w:rPr>
          <w:rFonts w:ascii="Times New Roman" w:hAnsi="Times New Roman" w:cs="Times New Roman"/>
          <w:sz w:val="28"/>
          <w:szCs w:val="28"/>
        </w:rPr>
      </w:pPr>
      <w:r w:rsidRPr="00CA77FE">
        <w:rPr>
          <w:rFonts w:ascii="Times New Roman" w:hAnsi="Times New Roman" w:cs="Times New Roman"/>
          <w:sz w:val="28"/>
          <w:szCs w:val="28"/>
        </w:rPr>
        <w:t xml:space="preserve">-обновление системы взаимодействия с семьями воспитанников; </w:t>
      </w:r>
    </w:p>
    <w:p w:rsidR="001854B5" w:rsidRPr="00CA77FE" w:rsidRDefault="001854B5" w:rsidP="00CA77FE">
      <w:pPr>
        <w:numPr>
          <w:ilvl w:val="0"/>
          <w:numId w:val="7"/>
        </w:numPr>
        <w:spacing w:after="5" w:line="271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CA77FE">
        <w:rPr>
          <w:rFonts w:ascii="Times New Roman" w:hAnsi="Times New Roman" w:cs="Times New Roman"/>
          <w:sz w:val="28"/>
          <w:szCs w:val="28"/>
        </w:rPr>
        <w:t xml:space="preserve">обновление системы социального партнёрства; </w:t>
      </w:r>
    </w:p>
    <w:p w:rsidR="001854B5" w:rsidRPr="00CA77FE" w:rsidRDefault="001854B5" w:rsidP="00CA77FE">
      <w:pPr>
        <w:numPr>
          <w:ilvl w:val="0"/>
          <w:numId w:val="7"/>
        </w:numPr>
        <w:spacing w:after="5" w:line="271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CA77FE">
        <w:rPr>
          <w:rFonts w:ascii="Times New Roman" w:hAnsi="Times New Roman" w:cs="Times New Roman"/>
          <w:sz w:val="28"/>
          <w:szCs w:val="28"/>
        </w:rPr>
        <w:t xml:space="preserve">создание условий для обновление предметно-пространственной среды ДОУ в соответствии с ФГОС ДО, пополнение материально-технической базы; </w:t>
      </w:r>
    </w:p>
    <w:p w:rsidR="001854B5" w:rsidRPr="00CA77FE" w:rsidRDefault="001854B5" w:rsidP="00CA77FE">
      <w:pPr>
        <w:numPr>
          <w:ilvl w:val="0"/>
          <w:numId w:val="7"/>
        </w:numPr>
        <w:spacing w:after="5" w:line="271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CA77FE">
        <w:rPr>
          <w:rFonts w:ascii="Times New Roman" w:hAnsi="Times New Roman" w:cs="Times New Roman"/>
          <w:sz w:val="28"/>
          <w:szCs w:val="28"/>
        </w:rPr>
        <w:t xml:space="preserve">совершенствование системы работы с детьми, имеющими особые образовательные потребности; </w:t>
      </w:r>
    </w:p>
    <w:p w:rsidR="001854B5" w:rsidRPr="00CA77FE" w:rsidRDefault="001854B5" w:rsidP="00CA77FE">
      <w:pPr>
        <w:numPr>
          <w:ilvl w:val="0"/>
          <w:numId w:val="7"/>
        </w:numPr>
        <w:spacing w:after="5" w:line="271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CA77FE">
        <w:rPr>
          <w:rFonts w:ascii="Times New Roman" w:hAnsi="Times New Roman" w:cs="Times New Roman"/>
          <w:sz w:val="28"/>
          <w:szCs w:val="28"/>
        </w:rPr>
        <w:t xml:space="preserve">насыщать жизнь воспитанников ДОУ мероприятиями, отражающими знаменательные события всемирных и российских календарных праздников. </w:t>
      </w:r>
    </w:p>
    <w:p w:rsidR="00CA77FE" w:rsidRDefault="001854B5" w:rsidP="00CA77FE">
      <w:pPr>
        <w:numPr>
          <w:ilvl w:val="0"/>
          <w:numId w:val="7"/>
        </w:numPr>
        <w:spacing w:after="5" w:line="271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CA77FE">
        <w:rPr>
          <w:rFonts w:ascii="Times New Roman" w:hAnsi="Times New Roman" w:cs="Times New Roman"/>
          <w:sz w:val="28"/>
          <w:szCs w:val="28"/>
        </w:rPr>
        <w:t xml:space="preserve">активное использование сайта ДОУ, способствующего повышению имиджа учреждения среди заинтересованного населения и связи с педагогической общественностью и родителями воспитанников; </w:t>
      </w:r>
    </w:p>
    <w:p w:rsidR="001854B5" w:rsidRPr="00CA77FE" w:rsidRDefault="001854B5" w:rsidP="00CA77FE">
      <w:pPr>
        <w:spacing w:after="5" w:line="271" w:lineRule="auto"/>
        <w:ind w:left="888"/>
        <w:jc w:val="both"/>
        <w:rPr>
          <w:rFonts w:ascii="Times New Roman" w:hAnsi="Times New Roman" w:cs="Times New Roman"/>
          <w:sz w:val="28"/>
          <w:szCs w:val="28"/>
        </w:rPr>
      </w:pPr>
      <w:r w:rsidRPr="00CA77FE">
        <w:rPr>
          <w:rFonts w:ascii="Times New Roman" w:hAnsi="Times New Roman" w:cs="Times New Roman"/>
          <w:sz w:val="28"/>
          <w:szCs w:val="28"/>
        </w:rPr>
        <w:t xml:space="preserve">-успешное осуществление основных направлений деятельности в части финансового и административного обеспечения; </w:t>
      </w:r>
    </w:p>
    <w:p w:rsidR="001854B5" w:rsidRPr="00CA77FE" w:rsidRDefault="001854B5" w:rsidP="00CA77FE">
      <w:pPr>
        <w:numPr>
          <w:ilvl w:val="0"/>
          <w:numId w:val="7"/>
        </w:numPr>
        <w:spacing w:after="5" w:line="271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CA77FE">
        <w:rPr>
          <w:rFonts w:ascii="Times New Roman" w:hAnsi="Times New Roman" w:cs="Times New Roman"/>
          <w:sz w:val="28"/>
          <w:szCs w:val="28"/>
        </w:rPr>
        <w:t xml:space="preserve">продолжение работы по реализации инновационной экспериментальной деятельности. </w:t>
      </w:r>
    </w:p>
    <w:p w:rsidR="001854B5" w:rsidRPr="00CA77FE" w:rsidRDefault="001854B5" w:rsidP="00CA77FE">
      <w:pPr>
        <w:ind w:left="735"/>
        <w:jc w:val="both"/>
        <w:rPr>
          <w:rFonts w:ascii="Times New Roman" w:hAnsi="Times New Roman" w:cs="Times New Roman"/>
          <w:sz w:val="28"/>
          <w:szCs w:val="28"/>
        </w:rPr>
      </w:pPr>
      <w:r w:rsidRPr="00CA77FE">
        <w:rPr>
          <w:rFonts w:ascii="Times New Roman" w:hAnsi="Times New Roman" w:cs="Times New Roman"/>
          <w:sz w:val="28"/>
          <w:szCs w:val="28"/>
        </w:rPr>
        <w:t xml:space="preserve">-обеспечение развития кадрового потенциала в процессе реализации ФГОС ДО через: </w:t>
      </w:r>
    </w:p>
    <w:p w:rsidR="001854B5" w:rsidRPr="00CA77FE" w:rsidRDefault="001854B5" w:rsidP="00CA77FE">
      <w:pPr>
        <w:numPr>
          <w:ilvl w:val="1"/>
          <w:numId w:val="7"/>
        </w:numPr>
        <w:spacing w:after="5" w:line="271" w:lineRule="auto"/>
        <w:ind w:hanging="168"/>
        <w:jc w:val="both"/>
        <w:rPr>
          <w:rFonts w:ascii="Times New Roman" w:hAnsi="Times New Roman" w:cs="Times New Roman"/>
          <w:sz w:val="28"/>
          <w:szCs w:val="28"/>
        </w:rPr>
      </w:pPr>
      <w:r w:rsidRPr="00CA77FE">
        <w:rPr>
          <w:rFonts w:ascii="Times New Roman" w:hAnsi="Times New Roman" w:cs="Times New Roman"/>
          <w:sz w:val="28"/>
          <w:szCs w:val="28"/>
        </w:rPr>
        <w:t xml:space="preserve">изменение профессиональной позиции педагога и совершенствование опыта практической деятельности в соответствии с ФГОС; </w:t>
      </w:r>
    </w:p>
    <w:p w:rsidR="001854B5" w:rsidRPr="00CA77FE" w:rsidRDefault="001854B5" w:rsidP="00CA77FE">
      <w:pPr>
        <w:numPr>
          <w:ilvl w:val="1"/>
          <w:numId w:val="7"/>
        </w:numPr>
        <w:spacing w:after="5" w:line="271" w:lineRule="auto"/>
        <w:ind w:hanging="168"/>
        <w:jc w:val="both"/>
        <w:rPr>
          <w:rFonts w:ascii="Times New Roman" w:hAnsi="Times New Roman" w:cs="Times New Roman"/>
          <w:sz w:val="28"/>
          <w:szCs w:val="28"/>
        </w:rPr>
      </w:pPr>
      <w:r w:rsidRPr="00CA77FE">
        <w:rPr>
          <w:rFonts w:ascii="Times New Roman" w:hAnsi="Times New Roman" w:cs="Times New Roman"/>
          <w:sz w:val="28"/>
          <w:szCs w:val="28"/>
        </w:rPr>
        <w:t xml:space="preserve">использование активных форм методической работы: сетевое взаимодействие, мастер-классы, обучающие семинары, открытие просмотры; </w:t>
      </w:r>
    </w:p>
    <w:p w:rsidR="001854B5" w:rsidRPr="00CA77FE" w:rsidRDefault="001854B5" w:rsidP="00CA77FE">
      <w:pPr>
        <w:numPr>
          <w:ilvl w:val="1"/>
          <w:numId w:val="7"/>
        </w:numPr>
        <w:spacing w:after="5" w:line="271" w:lineRule="auto"/>
        <w:ind w:hanging="168"/>
        <w:jc w:val="both"/>
        <w:rPr>
          <w:rFonts w:ascii="Times New Roman" w:hAnsi="Times New Roman" w:cs="Times New Roman"/>
          <w:sz w:val="28"/>
          <w:szCs w:val="28"/>
        </w:rPr>
      </w:pPr>
      <w:r w:rsidRPr="00CA77FE">
        <w:rPr>
          <w:rFonts w:ascii="Times New Roman" w:hAnsi="Times New Roman" w:cs="Times New Roman"/>
          <w:sz w:val="28"/>
          <w:szCs w:val="28"/>
        </w:rPr>
        <w:lastRenderedPageBreak/>
        <w:t xml:space="preserve">участие педагогов в конкурсах профессионального мастерства; </w:t>
      </w:r>
    </w:p>
    <w:p w:rsidR="001854B5" w:rsidRPr="00CA77FE" w:rsidRDefault="001854B5" w:rsidP="00CA77FE">
      <w:pPr>
        <w:numPr>
          <w:ilvl w:val="1"/>
          <w:numId w:val="7"/>
        </w:numPr>
        <w:spacing w:after="5" w:line="271" w:lineRule="auto"/>
        <w:ind w:hanging="168"/>
        <w:jc w:val="both"/>
        <w:rPr>
          <w:rFonts w:ascii="Times New Roman" w:hAnsi="Times New Roman" w:cs="Times New Roman"/>
          <w:sz w:val="28"/>
          <w:szCs w:val="28"/>
        </w:rPr>
      </w:pPr>
      <w:r w:rsidRPr="00CA77FE">
        <w:rPr>
          <w:rFonts w:ascii="Times New Roman" w:hAnsi="Times New Roman" w:cs="Times New Roman"/>
          <w:sz w:val="28"/>
          <w:szCs w:val="28"/>
        </w:rPr>
        <w:t xml:space="preserve">повышение профессиональной компетентности персонала ДОУ в условиях введения и реализации ФГОС ДО; </w:t>
      </w:r>
    </w:p>
    <w:p w:rsidR="001854B5" w:rsidRPr="00CA77FE" w:rsidRDefault="001854B5" w:rsidP="00CA77FE">
      <w:pPr>
        <w:ind w:left="735"/>
        <w:jc w:val="both"/>
        <w:rPr>
          <w:rFonts w:ascii="Times New Roman" w:hAnsi="Times New Roman" w:cs="Times New Roman"/>
          <w:sz w:val="28"/>
          <w:szCs w:val="28"/>
        </w:rPr>
      </w:pPr>
      <w:r w:rsidRPr="00CA77FE">
        <w:rPr>
          <w:rFonts w:ascii="Times New Roman" w:hAnsi="Times New Roman" w:cs="Times New Roman"/>
          <w:sz w:val="28"/>
          <w:szCs w:val="28"/>
        </w:rPr>
        <w:t xml:space="preserve">•повышение квалификации на курсах, прохождение процедуры аттестации. </w:t>
      </w:r>
    </w:p>
    <w:p w:rsidR="001854B5" w:rsidRPr="00CA77FE" w:rsidRDefault="001854B5" w:rsidP="00CA77FE">
      <w:pPr>
        <w:ind w:left="735"/>
        <w:jc w:val="both"/>
        <w:rPr>
          <w:rFonts w:ascii="Times New Roman" w:hAnsi="Times New Roman" w:cs="Times New Roman"/>
          <w:sz w:val="28"/>
          <w:szCs w:val="28"/>
        </w:rPr>
      </w:pPr>
      <w:r w:rsidRPr="00CA77FE">
        <w:rPr>
          <w:rFonts w:ascii="Times New Roman" w:hAnsi="Times New Roman" w:cs="Times New Roman"/>
          <w:sz w:val="28"/>
          <w:szCs w:val="28"/>
        </w:rPr>
        <w:t xml:space="preserve">•Сплочение педагогического коллектива и активизация творческого потенциала педагогов, формирование установки на применение инновационных технологий в учебно-воспитательном процессе. </w:t>
      </w:r>
    </w:p>
    <w:p w:rsidR="001854B5" w:rsidRPr="00CA77FE" w:rsidRDefault="001854B5" w:rsidP="00CA77FE">
      <w:pPr>
        <w:spacing w:after="0"/>
        <w:ind w:left="158"/>
        <w:jc w:val="both"/>
        <w:rPr>
          <w:rFonts w:ascii="Times New Roman" w:hAnsi="Times New Roman" w:cs="Times New Roman"/>
          <w:sz w:val="28"/>
          <w:szCs w:val="28"/>
        </w:rPr>
      </w:pPr>
      <w:r w:rsidRPr="00CA77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188" w:rsidRPr="00CA77FE" w:rsidRDefault="00D97188" w:rsidP="00CA77F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97188" w:rsidRPr="00CA7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301F5"/>
    <w:multiLevelType w:val="multilevel"/>
    <w:tmpl w:val="80E42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C485C"/>
    <w:multiLevelType w:val="hybridMultilevel"/>
    <w:tmpl w:val="45682080"/>
    <w:lvl w:ilvl="0" w:tplc="1DB87CC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0C021E">
      <w:start w:val="1"/>
      <w:numFmt w:val="bullet"/>
      <w:lvlText w:val="o"/>
      <w:lvlJc w:val="left"/>
      <w:pPr>
        <w:ind w:left="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061430">
      <w:start w:val="1"/>
      <w:numFmt w:val="bullet"/>
      <w:lvlRestart w:val="0"/>
      <w:lvlText w:val="•"/>
      <w:lvlJc w:val="left"/>
      <w:pPr>
        <w:ind w:left="1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0092E0">
      <w:start w:val="1"/>
      <w:numFmt w:val="bullet"/>
      <w:lvlText w:val="•"/>
      <w:lvlJc w:val="left"/>
      <w:pPr>
        <w:ind w:left="1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1CF2A0">
      <w:start w:val="1"/>
      <w:numFmt w:val="bullet"/>
      <w:lvlText w:val="o"/>
      <w:lvlJc w:val="left"/>
      <w:pPr>
        <w:ind w:left="22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42DD5E">
      <w:start w:val="1"/>
      <w:numFmt w:val="bullet"/>
      <w:lvlText w:val="▪"/>
      <w:lvlJc w:val="left"/>
      <w:pPr>
        <w:ind w:left="2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826AAA">
      <w:start w:val="1"/>
      <w:numFmt w:val="bullet"/>
      <w:lvlText w:val="•"/>
      <w:lvlJc w:val="left"/>
      <w:pPr>
        <w:ind w:left="3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227BA2">
      <w:start w:val="1"/>
      <w:numFmt w:val="bullet"/>
      <w:lvlText w:val="o"/>
      <w:lvlJc w:val="left"/>
      <w:pPr>
        <w:ind w:left="4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DC26B2">
      <w:start w:val="1"/>
      <w:numFmt w:val="bullet"/>
      <w:lvlText w:val="▪"/>
      <w:lvlJc w:val="left"/>
      <w:pPr>
        <w:ind w:left="5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7D77A6"/>
    <w:multiLevelType w:val="multilevel"/>
    <w:tmpl w:val="CA84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F009B2"/>
    <w:multiLevelType w:val="multilevel"/>
    <w:tmpl w:val="53CA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A25989"/>
    <w:multiLevelType w:val="multilevel"/>
    <w:tmpl w:val="39AA8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993572"/>
    <w:multiLevelType w:val="hybridMultilevel"/>
    <w:tmpl w:val="2CEEF0A2"/>
    <w:lvl w:ilvl="0" w:tplc="0F6E5A0A">
      <w:start w:val="1"/>
      <w:numFmt w:val="bullet"/>
      <w:lvlText w:val="-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4C7DCA">
      <w:start w:val="1"/>
      <w:numFmt w:val="bullet"/>
      <w:lvlText w:val="•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C0AD1A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1E3998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F01C9E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485336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648518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7034F8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288566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E8C4880"/>
    <w:multiLevelType w:val="multilevel"/>
    <w:tmpl w:val="3C60B6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29B"/>
    <w:rsid w:val="00182EB1"/>
    <w:rsid w:val="001854B5"/>
    <w:rsid w:val="001A0A25"/>
    <w:rsid w:val="001C2EBF"/>
    <w:rsid w:val="001D3EFA"/>
    <w:rsid w:val="00233B22"/>
    <w:rsid w:val="002348B5"/>
    <w:rsid w:val="00346A0E"/>
    <w:rsid w:val="00352D90"/>
    <w:rsid w:val="00445F05"/>
    <w:rsid w:val="005D6D90"/>
    <w:rsid w:val="00777EAD"/>
    <w:rsid w:val="0094229B"/>
    <w:rsid w:val="00AB3260"/>
    <w:rsid w:val="00B21488"/>
    <w:rsid w:val="00CA77FE"/>
    <w:rsid w:val="00CE3760"/>
    <w:rsid w:val="00D97188"/>
    <w:rsid w:val="00DC2515"/>
    <w:rsid w:val="00E93314"/>
    <w:rsid w:val="00F5223F"/>
    <w:rsid w:val="00F5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378D3-20B8-4B97-A7E3-65EDD630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21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21488"/>
  </w:style>
  <w:style w:type="paragraph" w:customStyle="1" w:styleId="c1">
    <w:name w:val="c1"/>
    <w:basedOn w:val="a"/>
    <w:rsid w:val="00B21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21488"/>
  </w:style>
  <w:style w:type="character" w:customStyle="1" w:styleId="c36">
    <w:name w:val="c36"/>
    <w:basedOn w:val="a0"/>
    <w:rsid w:val="00B21488"/>
  </w:style>
  <w:style w:type="character" w:customStyle="1" w:styleId="c13">
    <w:name w:val="c13"/>
    <w:basedOn w:val="a0"/>
    <w:rsid w:val="00B21488"/>
  </w:style>
  <w:style w:type="paragraph" w:customStyle="1" w:styleId="c9">
    <w:name w:val="c9"/>
    <w:basedOn w:val="a"/>
    <w:rsid w:val="00B21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B21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B21488"/>
  </w:style>
  <w:style w:type="paragraph" w:customStyle="1" w:styleId="c28">
    <w:name w:val="c28"/>
    <w:basedOn w:val="a"/>
    <w:rsid w:val="00B21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B21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B21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B21488"/>
  </w:style>
  <w:style w:type="paragraph" w:customStyle="1" w:styleId="c17">
    <w:name w:val="c17"/>
    <w:basedOn w:val="a"/>
    <w:rsid w:val="00B21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B21488"/>
  </w:style>
  <w:style w:type="character" w:customStyle="1" w:styleId="c20">
    <w:name w:val="c20"/>
    <w:basedOn w:val="a0"/>
    <w:rsid w:val="00B21488"/>
  </w:style>
  <w:style w:type="character" w:customStyle="1" w:styleId="c52">
    <w:name w:val="c52"/>
    <w:basedOn w:val="a0"/>
    <w:rsid w:val="00B21488"/>
  </w:style>
  <w:style w:type="character" w:customStyle="1" w:styleId="c72">
    <w:name w:val="c72"/>
    <w:basedOn w:val="a0"/>
    <w:rsid w:val="00B21488"/>
  </w:style>
  <w:style w:type="character" w:customStyle="1" w:styleId="c40">
    <w:name w:val="c40"/>
    <w:basedOn w:val="a0"/>
    <w:rsid w:val="00B21488"/>
  </w:style>
  <w:style w:type="table" w:styleId="a3">
    <w:name w:val="Table Grid"/>
    <w:basedOn w:val="a1"/>
    <w:uiPriority w:val="39"/>
    <w:rsid w:val="00445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22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37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14</Pages>
  <Words>3661</Words>
  <Characters>20874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Калбааевна</dc:creator>
  <cp:keywords/>
  <dc:description/>
  <cp:lastModifiedBy>Калбааевна</cp:lastModifiedBy>
  <cp:revision>7</cp:revision>
  <cp:lastPrinted>2022-05-25T10:37:00Z</cp:lastPrinted>
  <dcterms:created xsi:type="dcterms:W3CDTF">2022-05-13T02:19:00Z</dcterms:created>
  <dcterms:modified xsi:type="dcterms:W3CDTF">2022-05-25T10:47:00Z</dcterms:modified>
</cp:coreProperties>
</file>