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40B" w:rsidRPr="00366143" w:rsidRDefault="00B0030E">
      <w:pPr>
        <w:spacing w:after="454" w:line="306" w:lineRule="auto"/>
        <w:ind w:left="32" w:right="22"/>
        <w:jc w:val="center"/>
        <w:rPr>
          <w:sz w:val="24"/>
          <w:szCs w:val="24"/>
        </w:rPr>
      </w:pPr>
      <w:r>
        <w:rPr>
          <w:b/>
        </w:rPr>
        <w:t xml:space="preserve"> </w:t>
      </w:r>
      <w:r w:rsidR="00A105BA" w:rsidRPr="00366143">
        <w:rPr>
          <w:b/>
          <w:sz w:val="24"/>
          <w:szCs w:val="24"/>
        </w:rPr>
        <w:t>Аналитическая справка по результатам работы по ранней профориентации</w:t>
      </w:r>
      <w:r w:rsidR="00655284" w:rsidRPr="00366143">
        <w:rPr>
          <w:b/>
          <w:sz w:val="24"/>
          <w:szCs w:val="24"/>
        </w:rPr>
        <w:t xml:space="preserve"> дошкольников в </w:t>
      </w:r>
      <w:proofErr w:type="gramStart"/>
      <w:r w:rsidR="00655284" w:rsidRPr="00366143">
        <w:rPr>
          <w:b/>
          <w:sz w:val="24"/>
          <w:szCs w:val="24"/>
        </w:rPr>
        <w:t xml:space="preserve">МБДОУ </w:t>
      </w:r>
      <w:r w:rsidR="00A105BA" w:rsidRPr="00366143">
        <w:rPr>
          <w:b/>
          <w:sz w:val="24"/>
          <w:szCs w:val="24"/>
        </w:rPr>
        <w:t xml:space="preserve"> детский</w:t>
      </w:r>
      <w:proofErr w:type="gramEnd"/>
      <w:r w:rsidR="00A105BA" w:rsidRPr="00366143">
        <w:rPr>
          <w:b/>
          <w:sz w:val="24"/>
          <w:szCs w:val="24"/>
        </w:rPr>
        <w:t xml:space="preserve"> сад</w:t>
      </w:r>
      <w:r w:rsidR="00655284" w:rsidRPr="00366143">
        <w:rPr>
          <w:b/>
          <w:sz w:val="24"/>
          <w:szCs w:val="24"/>
        </w:rPr>
        <w:t xml:space="preserve"> № 1  «</w:t>
      </w:r>
      <w:proofErr w:type="spellStart"/>
      <w:r w:rsidR="00655284" w:rsidRPr="00366143">
        <w:rPr>
          <w:b/>
          <w:sz w:val="24"/>
          <w:szCs w:val="24"/>
        </w:rPr>
        <w:t>Хуннээрек</w:t>
      </w:r>
      <w:proofErr w:type="spellEnd"/>
      <w:r w:rsidR="00A105BA" w:rsidRPr="00366143">
        <w:rPr>
          <w:b/>
          <w:sz w:val="24"/>
          <w:szCs w:val="24"/>
        </w:rPr>
        <w:t xml:space="preserve">» </w:t>
      </w:r>
    </w:p>
    <w:p w:rsidR="001E440B" w:rsidRPr="00366143" w:rsidRDefault="00655284" w:rsidP="00655284">
      <w:pPr>
        <w:spacing w:after="454" w:line="306" w:lineRule="auto"/>
        <w:ind w:left="32" w:right="0"/>
        <w:rPr>
          <w:sz w:val="24"/>
          <w:szCs w:val="24"/>
        </w:rPr>
      </w:pPr>
      <w:r w:rsidRPr="00366143">
        <w:rPr>
          <w:b/>
          <w:sz w:val="24"/>
          <w:szCs w:val="24"/>
        </w:rPr>
        <w:t xml:space="preserve">Дата: 28.10.2022г </w:t>
      </w:r>
    </w:p>
    <w:p w:rsidR="001E440B" w:rsidRPr="00366143" w:rsidRDefault="00A105BA">
      <w:pPr>
        <w:ind w:left="-5"/>
        <w:rPr>
          <w:sz w:val="24"/>
          <w:szCs w:val="24"/>
        </w:rPr>
      </w:pPr>
      <w:r w:rsidRPr="00366143">
        <w:rPr>
          <w:sz w:val="24"/>
          <w:szCs w:val="24"/>
        </w:rPr>
        <w:t xml:space="preserve">Воспитателями проведена система </w:t>
      </w:r>
      <w:proofErr w:type="gramStart"/>
      <w:r w:rsidRPr="00366143">
        <w:rPr>
          <w:sz w:val="24"/>
          <w:szCs w:val="24"/>
        </w:rPr>
        <w:t>мероприятий  организации</w:t>
      </w:r>
      <w:proofErr w:type="gramEnd"/>
      <w:r w:rsidRPr="00366143">
        <w:rPr>
          <w:sz w:val="24"/>
          <w:szCs w:val="24"/>
        </w:rPr>
        <w:t xml:space="preserve"> работы в группах по ранней профориентации дошкольников. </w:t>
      </w:r>
    </w:p>
    <w:p w:rsidR="00655284" w:rsidRPr="00366143" w:rsidRDefault="00A105BA">
      <w:pPr>
        <w:ind w:left="3924" w:right="2274" w:hanging="3939"/>
        <w:rPr>
          <w:sz w:val="24"/>
          <w:szCs w:val="24"/>
        </w:rPr>
      </w:pPr>
      <w:r w:rsidRPr="00366143">
        <w:rPr>
          <w:sz w:val="24"/>
          <w:szCs w:val="24"/>
        </w:rPr>
        <w:t xml:space="preserve">По результатам мероприятий по группам выполнено: </w:t>
      </w:r>
    </w:p>
    <w:p w:rsidR="001E440B" w:rsidRPr="00366143" w:rsidRDefault="00A105BA">
      <w:pPr>
        <w:ind w:left="3924" w:right="2274" w:hanging="3939"/>
        <w:rPr>
          <w:sz w:val="24"/>
          <w:szCs w:val="24"/>
        </w:rPr>
      </w:pPr>
      <w:r w:rsidRPr="00366143">
        <w:rPr>
          <w:sz w:val="24"/>
          <w:szCs w:val="24"/>
        </w:rPr>
        <w:t xml:space="preserve"> </w:t>
      </w:r>
      <w:r w:rsidRPr="00366143">
        <w:rPr>
          <w:b/>
          <w:sz w:val="24"/>
          <w:szCs w:val="24"/>
          <w:u w:val="single" w:color="2F2F2F"/>
        </w:rPr>
        <w:t>Младшая группа</w:t>
      </w:r>
      <w:r w:rsidRPr="00366143">
        <w:rPr>
          <w:b/>
          <w:sz w:val="24"/>
          <w:szCs w:val="24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ООД Ознакомление с окружающим миром «Профессии в детском саду» Беседы: «Профессии наших мам», «Как помочь младшему воспитателю накрыть на стол»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Чтение художественной литературы: загадки про профессии, чтение стихотворений А. </w:t>
      </w:r>
      <w:proofErr w:type="spellStart"/>
      <w:r w:rsidRPr="00366143">
        <w:rPr>
          <w:sz w:val="24"/>
          <w:szCs w:val="24"/>
        </w:rPr>
        <w:t>Барто</w:t>
      </w:r>
      <w:proofErr w:type="spellEnd"/>
      <w:r w:rsidRPr="00366143">
        <w:rPr>
          <w:sz w:val="24"/>
          <w:szCs w:val="24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Сюжетно - ролевые игры: «Детский сад», «Шофер», «Магазин»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Д/ </w:t>
      </w:r>
      <w:proofErr w:type="gramStart"/>
      <w:r w:rsidRPr="00366143">
        <w:rPr>
          <w:sz w:val="24"/>
          <w:szCs w:val="24"/>
        </w:rPr>
        <w:t>игры:  «</w:t>
      </w:r>
      <w:proofErr w:type="gramEnd"/>
      <w:r w:rsidRPr="00366143">
        <w:rPr>
          <w:sz w:val="24"/>
          <w:szCs w:val="24"/>
        </w:rPr>
        <w:t xml:space="preserve">Посуда для повара», «Кому что нужно для работы», «Кто что делает»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Создание альбома «Мама на работе» </w:t>
      </w:r>
    </w:p>
    <w:p w:rsidR="001E440B" w:rsidRPr="00366143" w:rsidRDefault="00A105BA">
      <w:pPr>
        <w:spacing w:after="67" w:line="259" w:lineRule="auto"/>
        <w:ind w:left="91" w:right="0" w:firstLine="0"/>
        <w:jc w:val="center"/>
        <w:rPr>
          <w:sz w:val="24"/>
          <w:szCs w:val="24"/>
        </w:rPr>
      </w:pPr>
      <w:r w:rsidRPr="00366143">
        <w:rPr>
          <w:b/>
          <w:sz w:val="24"/>
          <w:szCs w:val="24"/>
        </w:rPr>
        <w:t xml:space="preserve"> </w:t>
      </w:r>
    </w:p>
    <w:p w:rsidR="001E440B" w:rsidRPr="00366143" w:rsidRDefault="00A105BA" w:rsidP="00655284">
      <w:pPr>
        <w:pStyle w:val="1"/>
        <w:ind w:left="34" w:right="4"/>
        <w:jc w:val="left"/>
        <w:rPr>
          <w:sz w:val="24"/>
          <w:szCs w:val="24"/>
        </w:rPr>
      </w:pPr>
      <w:r w:rsidRPr="00366143">
        <w:rPr>
          <w:sz w:val="24"/>
          <w:szCs w:val="24"/>
        </w:rPr>
        <w:t>Средняя группа</w:t>
      </w:r>
      <w:r w:rsidRPr="00366143">
        <w:rPr>
          <w:sz w:val="24"/>
          <w:szCs w:val="24"/>
          <w:u w:val="none" w:color="000000"/>
        </w:rPr>
        <w:t xml:space="preserve"> 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ООД Ознакомление с окружающим миром «Профессия – повар»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Беседы: «Профессии», «Все профессии важны», «Кем работают наши родители», «Кто работает в д/с?»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Чтение художественной литера</w:t>
      </w:r>
      <w:r w:rsidR="00655284" w:rsidRPr="00366143">
        <w:rPr>
          <w:sz w:val="24"/>
          <w:szCs w:val="24"/>
        </w:rPr>
        <w:t xml:space="preserve">туры: Б. </w:t>
      </w:r>
      <w:proofErr w:type="spellStart"/>
      <w:r w:rsidR="00655284" w:rsidRPr="00366143">
        <w:rPr>
          <w:sz w:val="24"/>
          <w:szCs w:val="24"/>
        </w:rPr>
        <w:t>Заходер</w:t>
      </w:r>
      <w:proofErr w:type="spellEnd"/>
      <w:r w:rsidR="00655284" w:rsidRPr="00366143">
        <w:rPr>
          <w:sz w:val="24"/>
          <w:szCs w:val="24"/>
        </w:rPr>
        <w:t xml:space="preserve"> «Строители», «П</w:t>
      </w:r>
      <w:r w:rsidRPr="00366143">
        <w:rPr>
          <w:sz w:val="24"/>
          <w:szCs w:val="24"/>
        </w:rPr>
        <w:t xml:space="preserve">ортниха», «Сапожник», «Шофер, А. Крылов «Заболел петух ангиной», загадки по профессиям, Маяковский «Кем быть?»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Сюжетно - ролевые игры: «Детский сад», «Магазин», «Больница», «Юные пожарные», «строители», «Шофер», «Салон красоты</w:t>
      </w:r>
      <w:proofErr w:type="gramStart"/>
      <w:r w:rsidRPr="00366143">
        <w:rPr>
          <w:sz w:val="24"/>
          <w:szCs w:val="24"/>
        </w:rPr>
        <w:t>»,  «</w:t>
      </w:r>
      <w:proofErr w:type="gramEnd"/>
      <w:r w:rsidRPr="00366143">
        <w:rPr>
          <w:sz w:val="24"/>
          <w:szCs w:val="24"/>
        </w:rPr>
        <w:t xml:space="preserve">Почта»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Д/ игры: «Опасные предметы», Подбери инструмент к профессии» </w:t>
      </w:r>
    </w:p>
    <w:p w:rsidR="00655284" w:rsidRPr="00366143" w:rsidRDefault="00A105BA" w:rsidP="00366143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Наблюдения за трудом взрослых (дворник, младший воспитатель, шофер) Выставка рисунков: «Предметы разных профессий» </w:t>
      </w:r>
    </w:p>
    <w:p w:rsidR="001E440B" w:rsidRPr="00366143" w:rsidRDefault="00A105BA">
      <w:pPr>
        <w:pStyle w:val="1"/>
        <w:ind w:left="34"/>
        <w:rPr>
          <w:sz w:val="24"/>
          <w:szCs w:val="24"/>
        </w:rPr>
      </w:pPr>
      <w:r w:rsidRPr="00366143">
        <w:rPr>
          <w:sz w:val="24"/>
          <w:szCs w:val="24"/>
        </w:rPr>
        <w:t>Старшая группа</w:t>
      </w:r>
      <w:r w:rsidRPr="00366143">
        <w:rPr>
          <w:sz w:val="24"/>
          <w:szCs w:val="24"/>
          <w:u w:val="none" w:color="000000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НООД Ознакомление с окружающим миром «Все работы хороши»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Беседы: «Все работы хороши», «Профессии моих родителей»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Чтение художественной литературы: ДЖ. </w:t>
      </w:r>
      <w:proofErr w:type="spellStart"/>
      <w:r w:rsidRPr="00366143">
        <w:rPr>
          <w:sz w:val="24"/>
          <w:szCs w:val="24"/>
        </w:rPr>
        <w:t>Родари</w:t>
      </w:r>
      <w:proofErr w:type="spellEnd"/>
      <w:r w:rsidRPr="00366143">
        <w:rPr>
          <w:sz w:val="24"/>
          <w:szCs w:val="24"/>
        </w:rPr>
        <w:t xml:space="preserve"> «Чем пахнут ремесла», С. В. Михалков «А что у вас?», В Бороздин «Первый в космосе», загадки о профессиях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Сюжетно - ролевые игры: «На приеме у врача</w:t>
      </w:r>
      <w:proofErr w:type="gramStart"/>
      <w:r w:rsidRPr="00366143">
        <w:rPr>
          <w:sz w:val="24"/>
          <w:szCs w:val="24"/>
        </w:rPr>
        <w:t>»,  «</w:t>
      </w:r>
      <w:proofErr w:type="gramEnd"/>
      <w:r w:rsidRPr="00366143">
        <w:rPr>
          <w:sz w:val="24"/>
          <w:szCs w:val="24"/>
        </w:rPr>
        <w:t xml:space="preserve">Мы- шоферы», «Магазин», </w:t>
      </w:r>
    </w:p>
    <w:p w:rsidR="001E440B" w:rsidRPr="00366143" w:rsidRDefault="00A105BA">
      <w:pPr>
        <w:spacing w:after="0" w:line="306" w:lineRule="auto"/>
        <w:ind w:left="0" w:right="0" w:firstLine="0"/>
        <w:jc w:val="both"/>
        <w:rPr>
          <w:sz w:val="24"/>
          <w:szCs w:val="24"/>
        </w:rPr>
      </w:pPr>
      <w:r w:rsidRPr="00366143">
        <w:rPr>
          <w:sz w:val="24"/>
          <w:szCs w:val="24"/>
        </w:rPr>
        <w:t xml:space="preserve">«Детский сад», «ДПС», «Пожарные на учениях», «Строители», «МЧС», «Моряки» Д/ игры: «Предметы и профессии», «Как назвать», «Кто носит эту одежду?», «четвертый лишний»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Наблюдения за трудом взрослых (дворник, младший воспитатель, электрик, шофер)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Выставка рисунков: «Моя мама на работе»</w:t>
      </w:r>
      <w:r w:rsidRPr="00366143">
        <w:rPr>
          <w:b/>
          <w:sz w:val="24"/>
          <w:szCs w:val="24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Создание альбома «Профессии» </w:t>
      </w:r>
    </w:p>
    <w:p w:rsidR="001E440B" w:rsidRPr="00366143" w:rsidRDefault="00A105BA">
      <w:pPr>
        <w:pStyle w:val="1"/>
        <w:ind w:left="34" w:right="1"/>
        <w:rPr>
          <w:sz w:val="24"/>
          <w:szCs w:val="24"/>
        </w:rPr>
      </w:pPr>
      <w:r w:rsidRPr="00366143">
        <w:rPr>
          <w:sz w:val="24"/>
          <w:szCs w:val="24"/>
        </w:rPr>
        <w:lastRenderedPageBreak/>
        <w:t>Подготовительная к школе группа</w:t>
      </w:r>
      <w:r w:rsidRPr="00366143">
        <w:rPr>
          <w:sz w:val="24"/>
          <w:szCs w:val="24"/>
          <w:u w:val="none" w:color="000000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НООД Ознакомление с окружающим миром «Школа. Учитель»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Беседы: «Все работы хороши»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Чтение художественной литературы: загадки по теме «Профессии»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Сюжетно - ролевые игры: «Детский сад</w:t>
      </w:r>
      <w:proofErr w:type="gramStart"/>
      <w:r w:rsidRPr="00366143">
        <w:rPr>
          <w:sz w:val="24"/>
          <w:szCs w:val="24"/>
        </w:rPr>
        <w:t>»,  «</w:t>
      </w:r>
      <w:proofErr w:type="gramEnd"/>
      <w:r w:rsidRPr="00366143">
        <w:rPr>
          <w:sz w:val="24"/>
          <w:szCs w:val="24"/>
        </w:rPr>
        <w:t xml:space="preserve">Школа», «ДПС» , «Библиотека»,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«Врач</w:t>
      </w:r>
      <w:proofErr w:type="gramStart"/>
      <w:r w:rsidRPr="00366143">
        <w:rPr>
          <w:sz w:val="24"/>
          <w:szCs w:val="24"/>
        </w:rPr>
        <w:t>»,  «</w:t>
      </w:r>
      <w:proofErr w:type="gramEnd"/>
      <w:r w:rsidRPr="00366143">
        <w:rPr>
          <w:sz w:val="24"/>
          <w:szCs w:val="24"/>
        </w:rPr>
        <w:t xml:space="preserve">Мы- шоферы», «Пожарные», «Магазин игрушек», «Ветеринар»,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«Парикмахерская», «Кафе», «Военные», «Супермаркет»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Д/ игры: «Опасные предметы», «Кому что нужно для работы», «Узнай по описанию», «Что за профессия», «угадай военную профессию»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Наблюдения за трудом взрослых (дворник, младший воспитатель, электрик, шофер)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Экскурсия в административное здание (знакомство с работой поваров, медсестры, заведующей, ст. воспитателя)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Экскурсия к кочегарке д/с </w:t>
      </w:r>
    </w:p>
    <w:p w:rsidR="001E440B" w:rsidRPr="00366143" w:rsidRDefault="00A105BA" w:rsidP="00366143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>Фотовыставка: «Наши мамы на работе»</w:t>
      </w:r>
      <w:r w:rsidRPr="00366143">
        <w:rPr>
          <w:b/>
          <w:sz w:val="24"/>
          <w:szCs w:val="24"/>
        </w:rPr>
        <w:t xml:space="preserve">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Во всех группах проводилась работа по профессиональной ориентации дошкольников в совместной деятельности педагогов с детьми, создавались условия для самостоятельной деятельности по данному направлению.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В группах идет </w:t>
      </w:r>
      <w:proofErr w:type="gramStart"/>
      <w:r w:rsidRPr="00366143">
        <w:rPr>
          <w:sz w:val="24"/>
          <w:szCs w:val="24"/>
        </w:rPr>
        <w:t>обновление  предметно</w:t>
      </w:r>
      <w:proofErr w:type="gramEnd"/>
      <w:r w:rsidRPr="00366143">
        <w:rPr>
          <w:sz w:val="24"/>
          <w:szCs w:val="24"/>
        </w:rPr>
        <w:t xml:space="preserve">- пространственной среды для организации сюжетно-ролевых игр:  «Больница», «Парикмахерская», «Шофер», «Строители», «Библиотека», «Магазин». </w:t>
      </w:r>
    </w:p>
    <w:p w:rsidR="001E440B" w:rsidRPr="00366143" w:rsidRDefault="00A105BA">
      <w:pPr>
        <w:ind w:left="-5" w:right="233"/>
        <w:rPr>
          <w:sz w:val="24"/>
          <w:szCs w:val="24"/>
        </w:rPr>
      </w:pPr>
      <w:r w:rsidRPr="00366143">
        <w:rPr>
          <w:sz w:val="24"/>
          <w:szCs w:val="24"/>
        </w:rPr>
        <w:t xml:space="preserve">В </w:t>
      </w:r>
      <w:proofErr w:type="gramStart"/>
      <w:r w:rsidRPr="00366143">
        <w:rPr>
          <w:sz w:val="24"/>
          <w:szCs w:val="24"/>
        </w:rPr>
        <w:t>уголках  изобразительной</w:t>
      </w:r>
      <w:proofErr w:type="gramEnd"/>
      <w:r w:rsidRPr="00366143">
        <w:rPr>
          <w:sz w:val="24"/>
          <w:szCs w:val="24"/>
        </w:rPr>
        <w:t xml:space="preserve"> деятельности имеются раскраски по профессиям.  В средней группе изготовлен </w:t>
      </w:r>
      <w:proofErr w:type="gramStart"/>
      <w:r w:rsidRPr="00366143">
        <w:rPr>
          <w:sz w:val="24"/>
          <w:szCs w:val="24"/>
        </w:rPr>
        <w:t>щит  пожарной</w:t>
      </w:r>
      <w:proofErr w:type="gramEnd"/>
      <w:r w:rsidRPr="00366143">
        <w:rPr>
          <w:sz w:val="24"/>
          <w:szCs w:val="24"/>
        </w:rPr>
        <w:t xml:space="preserve"> безопасности для игры в профессию пожарный. </w:t>
      </w:r>
    </w:p>
    <w:p w:rsidR="001E440B" w:rsidRPr="00366143" w:rsidRDefault="00A105BA">
      <w:pPr>
        <w:ind w:left="-5" w:right="172"/>
        <w:rPr>
          <w:sz w:val="24"/>
          <w:szCs w:val="24"/>
        </w:rPr>
      </w:pPr>
      <w:r w:rsidRPr="00366143">
        <w:rPr>
          <w:sz w:val="24"/>
          <w:szCs w:val="24"/>
        </w:rPr>
        <w:t xml:space="preserve">Применялись плакаты с изображением разных видов профессий. Создавалась творческая предметно-развивающая среда, которая может использоваться детьми: фартуки пригодились для игр на </w:t>
      </w:r>
      <w:proofErr w:type="gramStart"/>
      <w:r w:rsidRPr="00366143">
        <w:rPr>
          <w:sz w:val="24"/>
          <w:szCs w:val="24"/>
        </w:rPr>
        <w:t>темы:  повар</w:t>
      </w:r>
      <w:proofErr w:type="gramEnd"/>
      <w:r w:rsidRPr="00366143">
        <w:rPr>
          <w:sz w:val="24"/>
          <w:szCs w:val="24"/>
        </w:rPr>
        <w:t xml:space="preserve">, помощник воспитателя; каска пожарного, каска строителя пригодилась для игры в пожарных и строителей.  </w:t>
      </w:r>
    </w:p>
    <w:p w:rsidR="001E440B" w:rsidRPr="00366143" w:rsidRDefault="00A105BA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В непосредственно-образовательной деятельности: в рамках работы по познавательному развитию проводились занятия по ознакомлению детей с трудом различных профессий. </w:t>
      </w:r>
    </w:p>
    <w:p w:rsidR="001E440B" w:rsidRPr="00366143" w:rsidRDefault="00A105BA" w:rsidP="00366143">
      <w:pPr>
        <w:ind w:left="-5" w:right="8"/>
        <w:rPr>
          <w:sz w:val="24"/>
          <w:szCs w:val="24"/>
        </w:rPr>
      </w:pPr>
      <w:r w:rsidRPr="00366143">
        <w:rPr>
          <w:sz w:val="24"/>
          <w:szCs w:val="24"/>
        </w:rPr>
        <w:t xml:space="preserve">Родителям были подготовлены </w:t>
      </w:r>
      <w:proofErr w:type="gramStart"/>
      <w:r w:rsidRPr="00366143">
        <w:rPr>
          <w:sz w:val="24"/>
          <w:szCs w:val="24"/>
        </w:rPr>
        <w:t>памятки  «</w:t>
      </w:r>
      <w:proofErr w:type="gramEnd"/>
      <w:r w:rsidRPr="00366143">
        <w:rPr>
          <w:sz w:val="24"/>
          <w:szCs w:val="24"/>
        </w:rPr>
        <w:t xml:space="preserve">Как знакомить ребенка с профессией»,  выставлены папки- передвижки по теме «Профессии». </w:t>
      </w:r>
    </w:p>
    <w:p w:rsidR="001E440B" w:rsidRPr="00366143" w:rsidRDefault="00A105BA">
      <w:pPr>
        <w:ind w:left="-5" w:right="331"/>
        <w:rPr>
          <w:sz w:val="24"/>
          <w:szCs w:val="24"/>
        </w:rPr>
      </w:pPr>
      <w:r w:rsidRPr="00366143">
        <w:rPr>
          <w:sz w:val="24"/>
          <w:szCs w:val="24"/>
        </w:rPr>
        <w:t xml:space="preserve">Работа по ранней профориентации дошкольников осуществлялась через совместную деятельность педагогов с детьми и самостоятельную деятельность детей, которая проходила через познавательную, продуктивную и игровую деятельность. Данный подход способствовал активизации интереса детей к миру профессий, систематизации представлений и успешной социализации каждого ребёнка. В ходе целенаправленной и систематической работы дети совместно с педагогами расширили </w:t>
      </w:r>
      <w:proofErr w:type="gramStart"/>
      <w:r w:rsidRPr="00366143">
        <w:rPr>
          <w:sz w:val="24"/>
          <w:szCs w:val="24"/>
        </w:rPr>
        <w:t>кругозор  о</w:t>
      </w:r>
      <w:proofErr w:type="gramEnd"/>
      <w:r w:rsidRPr="00366143">
        <w:rPr>
          <w:sz w:val="24"/>
          <w:szCs w:val="24"/>
        </w:rPr>
        <w:t xml:space="preserve"> мире профессий. </w:t>
      </w:r>
    </w:p>
    <w:p w:rsidR="001E440B" w:rsidRPr="00366143" w:rsidRDefault="00A105BA">
      <w:pPr>
        <w:spacing w:after="220" w:line="259" w:lineRule="auto"/>
        <w:ind w:left="0" w:right="0" w:firstLine="0"/>
        <w:rPr>
          <w:sz w:val="24"/>
          <w:szCs w:val="24"/>
        </w:rPr>
      </w:pPr>
      <w:r w:rsidRPr="00366143">
        <w:rPr>
          <w:color w:val="000000"/>
          <w:sz w:val="24"/>
          <w:szCs w:val="24"/>
        </w:rPr>
        <w:t xml:space="preserve"> </w:t>
      </w:r>
    </w:p>
    <w:p w:rsidR="00366143" w:rsidRDefault="00A105BA" w:rsidP="00366143">
      <w:pPr>
        <w:spacing w:after="261" w:line="259" w:lineRule="auto"/>
        <w:ind w:left="0" w:right="0" w:firstLine="0"/>
        <w:rPr>
          <w:color w:val="000000"/>
          <w:sz w:val="24"/>
          <w:szCs w:val="24"/>
        </w:rPr>
      </w:pPr>
      <w:r w:rsidRPr="00366143">
        <w:rPr>
          <w:color w:val="000000"/>
          <w:sz w:val="24"/>
          <w:szCs w:val="24"/>
        </w:rPr>
        <w:t>Справку подготовила: старший воспитател</w:t>
      </w:r>
      <w:r w:rsidR="00366143">
        <w:rPr>
          <w:color w:val="000000"/>
          <w:sz w:val="24"/>
          <w:szCs w:val="24"/>
        </w:rPr>
        <w:t xml:space="preserve">ь________________/ </w:t>
      </w:r>
      <w:proofErr w:type="spellStart"/>
      <w:r w:rsidR="00366143">
        <w:rPr>
          <w:color w:val="000000"/>
          <w:sz w:val="24"/>
          <w:szCs w:val="24"/>
        </w:rPr>
        <w:t>Нагбын</w:t>
      </w:r>
      <w:proofErr w:type="spellEnd"/>
      <w:r w:rsidR="00366143">
        <w:rPr>
          <w:color w:val="000000"/>
          <w:sz w:val="24"/>
          <w:szCs w:val="24"/>
        </w:rPr>
        <w:t xml:space="preserve"> Д.С.</w:t>
      </w:r>
      <w:r w:rsidRPr="00366143">
        <w:rPr>
          <w:color w:val="000000"/>
          <w:sz w:val="24"/>
          <w:szCs w:val="24"/>
        </w:rPr>
        <w:t>/</w:t>
      </w:r>
    </w:p>
    <w:p w:rsidR="001E440B" w:rsidRPr="00366143" w:rsidRDefault="00A105BA" w:rsidP="00366143">
      <w:pPr>
        <w:spacing w:after="261" w:line="259" w:lineRule="auto"/>
        <w:ind w:left="0" w:right="0" w:firstLine="0"/>
        <w:rPr>
          <w:sz w:val="24"/>
          <w:szCs w:val="24"/>
        </w:rPr>
      </w:pPr>
      <w:r w:rsidRPr="00366143">
        <w:rPr>
          <w:color w:val="000000"/>
          <w:sz w:val="24"/>
          <w:szCs w:val="24"/>
        </w:rPr>
        <w:t xml:space="preserve"> Заведующи</w:t>
      </w:r>
      <w:r w:rsidR="00366143">
        <w:rPr>
          <w:color w:val="000000"/>
          <w:sz w:val="24"/>
          <w:szCs w:val="24"/>
        </w:rPr>
        <w:t>й: ____________/</w:t>
      </w:r>
      <w:proofErr w:type="spellStart"/>
      <w:r w:rsidR="00366143">
        <w:rPr>
          <w:color w:val="000000"/>
          <w:sz w:val="24"/>
          <w:szCs w:val="24"/>
        </w:rPr>
        <w:t>Чумбурел</w:t>
      </w:r>
      <w:proofErr w:type="spellEnd"/>
      <w:r w:rsidR="00366143">
        <w:rPr>
          <w:color w:val="000000"/>
          <w:sz w:val="24"/>
          <w:szCs w:val="24"/>
        </w:rPr>
        <w:t xml:space="preserve"> А.К.</w:t>
      </w:r>
      <w:bookmarkStart w:id="0" w:name="_GoBack"/>
      <w:bookmarkEnd w:id="0"/>
      <w:r w:rsidRPr="00366143">
        <w:rPr>
          <w:color w:val="000000"/>
          <w:sz w:val="24"/>
          <w:szCs w:val="24"/>
        </w:rPr>
        <w:t xml:space="preserve">/ </w:t>
      </w:r>
    </w:p>
    <w:p w:rsidR="001E440B" w:rsidRPr="00366143" w:rsidRDefault="00A105BA">
      <w:pPr>
        <w:spacing w:after="0" w:line="259" w:lineRule="auto"/>
        <w:ind w:left="0" w:right="0" w:firstLine="0"/>
        <w:rPr>
          <w:sz w:val="24"/>
          <w:szCs w:val="24"/>
        </w:rPr>
      </w:pPr>
      <w:r w:rsidRPr="00366143">
        <w:rPr>
          <w:rFonts w:eastAsia="Calibri"/>
          <w:color w:val="000000"/>
          <w:sz w:val="24"/>
          <w:szCs w:val="24"/>
        </w:rPr>
        <w:lastRenderedPageBreak/>
        <w:t xml:space="preserve"> </w:t>
      </w:r>
    </w:p>
    <w:sectPr w:rsidR="001E440B" w:rsidRPr="00366143">
      <w:pgSz w:w="11906" w:h="16838"/>
      <w:pgMar w:top="1229" w:right="871" w:bottom="167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0B"/>
    <w:rsid w:val="001E440B"/>
    <w:rsid w:val="00366143"/>
    <w:rsid w:val="00655284"/>
    <w:rsid w:val="00A105BA"/>
    <w:rsid w:val="00B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14ABBE-188E-4F9E-896E-87017001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95" w:lineRule="auto"/>
      <w:ind w:left="10" w:right="77" w:hanging="10"/>
    </w:pPr>
    <w:rPr>
      <w:rFonts w:ascii="Times New Roman" w:eastAsia="Times New Roman" w:hAnsi="Times New Roman" w:cs="Times New Roman"/>
      <w:color w:val="2F2F2F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8"/>
      <w:ind w:left="30" w:hanging="10"/>
      <w:jc w:val="center"/>
      <w:outlineLvl w:val="0"/>
    </w:pPr>
    <w:rPr>
      <w:rFonts w:ascii="Times New Roman" w:eastAsia="Times New Roman" w:hAnsi="Times New Roman" w:cs="Times New Roman"/>
      <w:b/>
      <w:color w:val="2F2F2F"/>
      <w:sz w:val="28"/>
      <w:u w:val="single" w:color="2F2F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F2F2F"/>
      <w:sz w:val="28"/>
      <w:u w:val="single" w:color="2F2F2F"/>
    </w:rPr>
  </w:style>
  <w:style w:type="paragraph" w:styleId="a3">
    <w:name w:val="Balloon Text"/>
    <w:basedOn w:val="a"/>
    <w:link w:val="a4"/>
    <w:uiPriority w:val="99"/>
    <w:semiHidden/>
    <w:unhideWhenUsed/>
    <w:rsid w:val="00366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6143"/>
    <w:rPr>
      <w:rFonts w:ascii="Segoe UI" w:eastAsia="Times New Roman" w:hAnsi="Segoe UI" w:cs="Segoe UI"/>
      <w:color w:val="2F2F2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</dc:creator>
  <cp:keywords/>
  <cp:lastModifiedBy>Калбааевна</cp:lastModifiedBy>
  <cp:revision>5</cp:revision>
  <cp:lastPrinted>2022-10-28T05:12:00Z</cp:lastPrinted>
  <dcterms:created xsi:type="dcterms:W3CDTF">2022-10-24T06:41:00Z</dcterms:created>
  <dcterms:modified xsi:type="dcterms:W3CDTF">2022-10-28T05:13:00Z</dcterms:modified>
</cp:coreProperties>
</file>